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BD38C1" w14:paraId="1BDB0FCA" w14:textId="77777777">
        <w:tc>
          <w:tcPr>
            <w:tcW w:w="509" w:type="dxa"/>
          </w:tcPr>
          <w:p w14:paraId="57A411FB" w14:textId="77777777" w:rsidR="00BD38C1" w:rsidRDefault="00867E35">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C52B448" w14:textId="77777777" w:rsidR="00BD38C1" w:rsidRDefault="00867E35">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hint="eastAsia"/>
                <w:sz w:val="21"/>
                <w:szCs w:val="21"/>
              </w:rPr>
              <w:t>65.160</w:t>
            </w:r>
          </w:p>
        </w:tc>
      </w:tr>
      <w:tr w:rsidR="00BD38C1" w14:paraId="61E130AB" w14:textId="77777777">
        <w:tc>
          <w:tcPr>
            <w:tcW w:w="509" w:type="dxa"/>
          </w:tcPr>
          <w:p w14:paraId="3DF985DC" w14:textId="77777777" w:rsidR="00BD38C1" w:rsidRDefault="00867E35">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28911BB8" w14:textId="77777777" w:rsidR="00BD38C1" w:rsidRDefault="00867E35">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hint="eastAsia"/>
                <w:sz w:val="21"/>
                <w:szCs w:val="21"/>
              </w:rPr>
              <w:t>B35</w:t>
            </w:r>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BD38C1" w14:paraId="18DECE5A" w14:textId="77777777">
        <w:tc>
          <w:tcPr>
            <w:tcW w:w="6407" w:type="dxa"/>
          </w:tcPr>
          <w:p w14:paraId="1714ED43" w14:textId="77777777" w:rsidR="00BD38C1" w:rsidRDefault="00867E35">
            <w:pPr>
              <w:pStyle w:val="affff8"/>
              <w:framePr w:w="0" w:hRule="auto" w:wrap="auto" w:hAnchor="text" w:xAlign="left" w:yAlign="inline" w:anchorLock="0"/>
              <w:rPr>
                <w:rFonts w:ascii="宋体" w:hAnsi="宋体"/>
                <w:sz w:val="28"/>
                <w:szCs w:val="28"/>
              </w:rPr>
            </w:pPr>
            <w:bookmarkStart w:id="0" w:name="_Hlk26473981"/>
            <w:r>
              <w:rPr>
                <w:noProof/>
              </w:rPr>
              <w:drawing>
                <wp:inline distT="0" distB="0" distL="0" distR="0" wp14:anchorId="69B7E510" wp14:editId="493F256B">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rsidR="00DE2E7F">
              <w:fldChar w:fldCharType="begin">
                <w:ffData>
                  <w:name w:val="c1"/>
                  <w:enabled/>
                  <w:calcOnExit w:val="0"/>
                  <w:textInput>
                    <w:maxLength w:val="8"/>
                  </w:textInput>
                </w:ffData>
              </w:fldChar>
            </w:r>
            <w:bookmarkStart w:id="1" w:name="c1"/>
            <w:r>
              <w:instrText xml:space="preserve"> FORMTEXT </w:instrText>
            </w:r>
            <w:r w:rsidR="00DE2E7F">
              <w:fldChar w:fldCharType="separate"/>
            </w:r>
            <w:r>
              <w:rPr>
                <w:rFonts w:hint="eastAsia"/>
              </w:rPr>
              <w:t>61</w:t>
            </w:r>
            <w:r w:rsidR="00DE2E7F">
              <w:fldChar w:fldCharType="end"/>
            </w:r>
            <w:bookmarkEnd w:id="1"/>
          </w:p>
        </w:tc>
      </w:tr>
    </w:tbl>
    <w:p w14:paraId="369F1036" w14:textId="77777777" w:rsidR="00BD38C1" w:rsidRDefault="00DE2E7F">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sidR="00867E35">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867E35">
        <w:rPr>
          <w:rFonts w:ascii="黑体" w:eastAsia="黑体" w:hint="eastAsia"/>
          <w:b w:val="0"/>
          <w:w w:val="100"/>
          <w:sz w:val="48"/>
        </w:rPr>
        <w:t>陕西省</w:t>
      </w:r>
      <w:r>
        <w:rPr>
          <w:rFonts w:ascii="黑体" w:eastAsia="黑体"/>
          <w:b w:val="0"/>
          <w:w w:val="100"/>
          <w:sz w:val="48"/>
        </w:rPr>
        <w:fldChar w:fldCharType="end"/>
      </w:r>
      <w:bookmarkEnd w:id="2"/>
      <w:r w:rsidR="00867E35">
        <w:rPr>
          <w:rFonts w:ascii="黑体" w:eastAsia="黑体" w:hAnsi="黑体" w:hint="eastAsia"/>
          <w:b w:val="0"/>
          <w:bCs w:val="0"/>
          <w:w w:val="100"/>
          <w:sz w:val="48"/>
          <w:szCs w:val="48"/>
        </w:rPr>
        <w:t>地方标准</w:t>
      </w:r>
    </w:p>
    <w:bookmarkEnd w:id="0"/>
    <w:p w14:paraId="0F3DC654" w14:textId="77777777" w:rsidR="00BD38C1" w:rsidRDefault="00867E35">
      <w:pPr>
        <w:pStyle w:val="afffffffffb"/>
        <w:framePr w:wrap="auto"/>
        <w:rPr>
          <w:lang w:val="fr-FR"/>
        </w:rPr>
      </w:pPr>
      <w:r>
        <w:rPr>
          <w:lang w:val="fr-FR"/>
        </w:rPr>
        <w:t>DB</w:t>
      </w:r>
      <w:r>
        <w:rPr>
          <w:sz w:val="15"/>
          <w:szCs w:val="15"/>
          <w:lang w:val="fr-FR"/>
        </w:rPr>
        <w:t xml:space="preserve"> </w:t>
      </w:r>
      <w:r w:rsidR="00DE2E7F">
        <w:fldChar w:fldCharType="begin">
          <w:ffData>
            <w:name w:val="文字1"/>
            <w:enabled/>
            <w:calcOnExit w:val="0"/>
            <w:textInput>
              <w:default w:val="XX/T"/>
            </w:textInput>
          </w:ffData>
        </w:fldChar>
      </w:r>
      <w:bookmarkStart w:id="3" w:name="文字1"/>
      <w:r>
        <w:rPr>
          <w:lang w:val="fr-FR"/>
        </w:rPr>
        <w:instrText xml:space="preserve"> FORMTEXT </w:instrText>
      </w:r>
      <w:r w:rsidR="00DE2E7F">
        <w:fldChar w:fldCharType="separate"/>
      </w:r>
      <w:r>
        <w:rPr>
          <w:rFonts w:hint="eastAsia"/>
          <w:lang w:val="fr-FR"/>
        </w:rPr>
        <w:t>61</w:t>
      </w:r>
      <w:r>
        <w:rPr>
          <w:lang w:val="fr-FR"/>
        </w:rPr>
        <w:t>/T</w:t>
      </w:r>
      <w:r w:rsidR="00DE2E7F">
        <w:fldChar w:fldCharType="end"/>
      </w:r>
      <w:bookmarkEnd w:id="3"/>
      <w:r>
        <w:rPr>
          <w:lang w:val="fr-FR"/>
        </w:rPr>
        <w:t xml:space="preserve"> </w:t>
      </w:r>
      <w:r w:rsidR="00DE2E7F">
        <w:fldChar w:fldCharType="begin">
          <w:ffData>
            <w:name w:val="NSTD_CODE_F"/>
            <w:enabled/>
            <w:calcOnExit w:val="0"/>
            <w:textInput>
              <w:default w:val="XXXX"/>
            </w:textInput>
          </w:ffData>
        </w:fldChar>
      </w:r>
      <w:bookmarkStart w:id="4" w:name="NSTD_CODE_F"/>
      <w:r>
        <w:rPr>
          <w:lang w:val="fr-FR"/>
        </w:rPr>
        <w:instrText xml:space="preserve"> FORMTEXT </w:instrText>
      </w:r>
      <w:r w:rsidR="00DE2E7F">
        <w:fldChar w:fldCharType="separate"/>
      </w:r>
      <w:r>
        <w:rPr>
          <w:lang w:val="fr-FR"/>
        </w:rPr>
        <w:t>XXXX</w:t>
      </w:r>
      <w:r w:rsidR="00DE2E7F">
        <w:fldChar w:fldCharType="end"/>
      </w:r>
      <w:bookmarkEnd w:id="4"/>
      <w:r>
        <w:rPr>
          <w:rFonts w:hAnsi="黑体"/>
          <w:lang w:val="fr-FR"/>
        </w:rPr>
        <w:t>—</w:t>
      </w:r>
      <w:r w:rsidR="00DE2E7F">
        <w:fldChar w:fldCharType="begin">
          <w:ffData>
            <w:name w:val="NSTD_CODE_B"/>
            <w:enabled/>
            <w:calcOnExit w:val="0"/>
            <w:textInput>
              <w:default w:val="XXXX"/>
            </w:textInput>
          </w:ffData>
        </w:fldChar>
      </w:r>
      <w:bookmarkStart w:id="5" w:name="NSTD_CODE_B"/>
      <w:r>
        <w:rPr>
          <w:lang w:val="fr-FR"/>
        </w:rPr>
        <w:instrText xml:space="preserve"> FORMTEXT </w:instrText>
      </w:r>
      <w:r w:rsidR="00DE2E7F">
        <w:fldChar w:fldCharType="separate"/>
      </w:r>
      <w:r>
        <w:rPr>
          <w:lang w:val="fr-FR"/>
        </w:rPr>
        <w:t>XXXX</w:t>
      </w:r>
      <w:r w:rsidR="00DE2E7F">
        <w:fldChar w:fldCharType="end"/>
      </w:r>
      <w:bookmarkEnd w:id="5"/>
    </w:p>
    <w:p w14:paraId="4FEE4EC5" w14:textId="77777777" w:rsidR="00BD38C1" w:rsidRDefault="00DE2E7F">
      <w:pPr>
        <w:pStyle w:val="afffffffffc"/>
        <w:framePr w:wrap="auto"/>
        <w:rPr>
          <w:rFonts w:hAnsi="黑体"/>
        </w:rPr>
      </w:pPr>
      <w:r>
        <w:rPr>
          <w:rFonts w:hAnsi="黑体"/>
        </w:rPr>
        <w:fldChar w:fldCharType="begin">
          <w:ffData>
            <w:name w:val="OSTD_CODE"/>
            <w:enabled/>
            <w:calcOnExit w:val="0"/>
            <w:textInput/>
          </w:ffData>
        </w:fldChar>
      </w:r>
      <w:bookmarkStart w:id="6" w:name="OSTD_CODE"/>
      <w:r w:rsidR="00867E35">
        <w:rPr>
          <w:rFonts w:hAnsi="黑体"/>
        </w:rPr>
        <w:instrText xml:space="preserve"> FORMTEXT </w:instrText>
      </w:r>
      <w:r>
        <w:rPr>
          <w:rFonts w:hAnsi="黑体"/>
        </w:rPr>
      </w:r>
      <w:r>
        <w:rPr>
          <w:rFonts w:hAnsi="黑体"/>
        </w:rPr>
        <w:fldChar w:fldCharType="separate"/>
      </w:r>
      <w:r w:rsidR="00867E35">
        <w:rPr>
          <w:rFonts w:hAnsi="黑体"/>
        </w:rPr>
        <w:t>     </w:t>
      </w:r>
      <w:r>
        <w:rPr>
          <w:rFonts w:hAnsi="黑体"/>
        </w:rPr>
        <w:fldChar w:fldCharType="end"/>
      </w:r>
      <w:bookmarkEnd w:id="6"/>
    </w:p>
    <w:p w14:paraId="0450B5A2" w14:textId="77777777" w:rsidR="00BD38C1" w:rsidRDefault="00EF51C1">
      <w:pPr>
        <w:spacing w:line="240" w:lineRule="auto"/>
        <w:rPr>
          <w:rFonts w:ascii="黑体" w:eastAsia="黑体" w:hAnsi="黑体"/>
          <w:kern w:val="0"/>
          <w:sz w:val="10"/>
          <w:szCs w:val="10"/>
        </w:rPr>
      </w:pPr>
      <w:r>
        <w:rPr>
          <w:rFonts w:ascii="黑体" w:eastAsia="黑体" w:hAnsi="黑体"/>
          <w:noProof/>
          <w:kern w:val="0"/>
          <w:sz w:val="10"/>
          <w:szCs w:val="10"/>
        </w:rPr>
        <w:pict w14:anchorId="57A5187D">
          <v:line id="直接连接符 3" o:spid="_x0000_s1027" style="position:absolute;left:0;text-align:left;z-index:251660288;visibility:visible;mso-wrap-distance-top:-3e-5mm;mso-wrap-distance-bottom:-3e-5mm;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" o:allowoverlap="f">
            <w10:wrap anchorx="page" anchory="page"/>
          </v:line>
        </w:pict>
      </w:r>
    </w:p>
    <w:p w14:paraId="2754C811" w14:textId="77777777" w:rsidR="00BD38C1" w:rsidRDefault="00BD38C1">
      <w:pPr>
        <w:pStyle w:val="affff9"/>
        <w:framePr w:w="9639" w:h="6976" w:hRule="exact" w:hSpace="0" w:vSpace="0" w:wrap="around" w:hAnchor="page" w:y="6408"/>
        <w:jc w:val="center"/>
        <w:rPr>
          <w:rFonts w:ascii="黑体" w:eastAsia="黑体" w:hAnsi="黑体"/>
          <w:b w:val="0"/>
          <w:bCs w:val="0"/>
          <w:w w:val="100"/>
        </w:rPr>
      </w:pPr>
    </w:p>
    <w:p w14:paraId="7A8C0133" w14:textId="77777777" w:rsidR="00BD38C1" w:rsidRDefault="00DE2E7F">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7" w:name="CSTD_NAME"/>
      <w:r w:rsidR="00867E35">
        <w:instrText xml:space="preserve"> FORMTEXT </w:instrText>
      </w:r>
      <w:r>
        <w:fldChar w:fldCharType="separate"/>
      </w:r>
      <w:r w:rsidR="005463A4">
        <w:rPr>
          <w:rFonts w:hint="eastAsia"/>
        </w:rPr>
        <w:t>雪茄烟叶生产技术规程 晾制与发酵</w:t>
      </w:r>
      <w:r>
        <w:fldChar w:fldCharType="end"/>
      </w:r>
      <w:bookmarkEnd w:id="7"/>
    </w:p>
    <w:p w14:paraId="6816F73D" w14:textId="77777777" w:rsidR="00BD38C1" w:rsidRDefault="00BD38C1">
      <w:pPr>
        <w:framePr w:w="9639" w:h="6974" w:hRule="exact" w:wrap="around" w:vAnchor="page" w:hAnchor="page" w:x="1419" w:y="6408" w:anchorLock="1"/>
        <w:ind w:left="-1418"/>
      </w:pPr>
    </w:p>
    <w:p w14:paraId="5417C6C9" w14:textId="77777777" w:rsidR="00BD38C1" w:rsidRDefault="00BD38C1">
      <w:pPr>
        <w:framePr w:w="9639" w:h="6974" w:hRule="exact" w:wrap="around" w:vAnchor="page" w:hAnchor="page" w:x="1419" w:y="6408" w:anchorLock="1"/>
        <w:spacing w:line="760" w:lineRule="exact"/>
        <w:ind w:left="-1418"/>
      </w:pPr>
    </w:p>
    <w:p w14:paraId="2F31EEE1" w14:textId="556C201F" w:rsidR="00BD38C1" w:rsidRPr="00D85071" w:rsidRDefault="00D85071">
      <w:pPr>
        <w:pStyle w:val="afffffff1"/>
        <w:framePr w:w="9639" w:h="6974" w:hRule="exact" w:wrap="around" w:vAnchor="page" w:hAnchor="page" w:x="1419" w:y="6408" w:anchorLock="1"/>
        <w:textAlignment w:val="bottom"/>
        <w:rPr>
          <w:rFonts w:eastAsia="黑体"/>
          <w:szCs w:val="28"/>
        </w:rPr>
      </w:pPr>
      <w:r>
        <w:rPr>
          <w:rFonts w:eastAsia="黑体"/>
          <w:szCs w:val="28"/>
        </w:rPr>
        <w:t>（征求意见稿）</w:t>
      </w:r>
    </w:p>
    <w:p w14:paraId="5D057DE8" w14:textId="77777777" w:rsidR="00BD38C1" w:rsidRDefault="00DE2E7F">
      <w:pPr>
        <w:pStyle w:val="afffffffff9"/>
        <w:framePr w:wrap="around" w:y="14176"/>
      </w:pPr>
      <w:r>
        <w:rPr>
          <w:rFonts w:ascii="黑体"/>
        </w:rPr>
        <w:fldChar w:fldCharType="begin">
          <w:ffData>
            <w:name w:val="PLSH_DATE_Y"/>
            <w:enabled/>
            <w:calcOnExit w:val="0"/>
            <w:textInput>
              <w:default w:val="XXXX"/>
              <w:maxLength w:val="4"/>
            </w:textInput>
          </w:ffData>
        </w:fldChar>
      </w:r>
      <w:bookmarkStart w:id="8" w:name="PLSH_DATE_Y"/>
      <w:r w:rsidR="00867E35">
        <w:rPr>
          <w:rFonts w:ascii="黑体"/>
        </w:rPr>
        <w:instrText xml:space="preserve"> FORMTEXT </w:instrText>
      </w:r>
      <w:r>
        <w:rPr>
          <w:rFonts w:ascii="黑体"/>
        </w:rPr>
      </w:r>
      <w:r>
        <w:rPr>
          <w:rFonts w:ascii="黑体"/>
        </w:rPr>
        <w:fldChar w:fldCharType="separate"/>
      </w:r>
      <w:r w:rsidR="00867E35">
        <w:rPr>
          <w:rFonts w:ascii="黑体"/>
        </w:rPr>
        <w:t>XXXX</w:t>
      </w:r>
      <w:r>
        <w:rPr>
          <w:rFonts w:ascii="黑体"/>
        </w:rPr>
        <w:fldChar w:fldCharType="end"/>
      </w:r>
      <w:bookmarkEnd w:id="8"/>
      <w:r w:rsidR="00867E35">
        <w:t xml:space="preserve"> </w:t>
      </w:r>
      <w:r w:rsidR="00867E35">
        <w:rPr>
          <w:rFonts w:ascii="黑体"/>
        </w:rPr>
        <w:t>-</w:t>
      </w:r>
      <w:r w:rsidR="00867E35">
        <w:t xml:space="preserve"> </w:t>
      </w:r>
      <w:r>
        <w:rPr>
          <w:rFonts w:ascii="黑体"/>
        </w:rPr>
        <w:fldChar w:fldCharType="begin">
          <w:ffData>
            <w:name w:val="PLSH_DATE_M"/>
            <w:enabled/>
            <w:calcOnExit w:val="0"/>
            <w:textInput>
              <w:default w:val="XX"/>
              <w:maxLength w:val="2"/>
            </w:textInput>
          </w:ffData>
        </w:fldChar>
      </w:r>
      <w:bookmarkStart w:id="9" w:name="PLSH_DATE_M"/>
      <w:r w:rsidR="00867E35">
        <w:rPr>
          <w:rFonts w:ascii="黑体"/>
        </w:rPr>
        <w:instrText xml:space="preserve"> FORMTEXT </w:instrText>
      </w:r>
      <w:r>
        <w:rPr>
          <w:rFonts w:ascii="黑体"/>
        </w:rPr>
      </w:r>
      <w:r>
        <w:rPr>
          <w:rFonts w:ascii="黑体"/>
        </w:rPr>
        <w:fldChar w:fldCharType="separate"/>
      </w:r>
      <w:r w:rsidR="00867E35">
        <w:rPr>
          <w:rFonts w:ascii="黑体"/>
        </w:rPr>
        <w:t>XX</w:t>
      </w:r>
      <w:r>
        <w:rPr>
          <w:rFonts w:ascii="黑体"/>
        </w:rPr>
        <w:fldChar w:fldCharType="end"/>
      </w:r>
      <w:bookmarkEnd w:id="9"/>
      <w:r w:rsidR="00867E35">
        <w:t xml:space="preserve"> </w:t>
      </w:r>
      <w:r w:rsidR="00867E35">
        <w:rPr>
          <w:rFonts w:ascii="黑体"/>
        </w:rPr>
        <w:t>-</w:t>
      </w:r>
      <w:r w:rsidR="00867E35">
        <w:t xml:space="preserve"> </w:t>
      </w:r>
      <w:r>
        <w:rPr>
          <w:rFonts w:ascii="黑体"/>
        </w:rPr>
        <w:fldChar w:fldCharType="begin">
          <w:ffData>
            <w:name w:val="PLSH_DATE_D"/>
            <w:enabled/>
            <w:calcOnExit w:val="0"/>
            <w:textInput>
              <w:default w:val="XX"/>
              <w:maxLength w:val="2"/>
            </w:textInput>
          </w:ffData>
        </w:fldChar>
      </w:r>
      <w:bookmarkStart w:id="10" w:name="PLSH_DATE_D"/>
      <w:r w:rsidR="00867E35">
        <w:rPr>
          <w:rFonts w:ascii="黑体"/>
        </w:rPr>
        <w:instrText xml:space="preserve"> FORMTEXT </w:instrText>
      </w:r>
      <w:r>
        <w:rPr>
          <w:rFonts w:ascii="黑体"/>
        </w:rPr>
      </w:r>
      <w:r>
        <w:rPr>
          <w:rFonts w:ascii="黑体"/>
        </w:rPr>
        <w:fldChar w:fldCharType="separate"/>
      </w:r>
      <w:r w:rsidR="00867E35">
        <w:rPr>
          <w:rFonts w:ascii="黑体"/>
        </w:rPr>
        <w:t>XX</w:t>
      </w:r>
      <w:r>
        <w:rPr>
          <w:rFonts w:ascii="黑体"/>
        </w:rPr>
        <w:fldChar w:fldCharType="end"/>
      </w:r>
      <w:bookmarkEnd w:id="10"/>
      <w:r w:rsidR="00867E35">
        <w:rPr>
          <w:rFonts w:hint="eastAsia"/>
        </w:rPr>
        <w:t>发布</w:t>
      </w:r>
    </w:p>
    <w:p w14:paraId="36BC2398" w14:textId="77777777" w:rsidR="00BD38C1" w:rsidRDefault="00DE2E7F">
      <w:pPr>
        <w:pStyle w:val="afffffffffa"/>
        <w:framePr w:wrap="around" w:y="14176"/>
      </w:pPr>
      <w:r>
        <w:rPr>
          <w:rFonts w:ascii="黑体"/>
        </w:rPr>
        <w:fldChar w:fldCharType="begin">
          <w:ffData>
            <w:name w:val="CROT_DATE_Y"/>
            <w:enabled/>
            <w:calcOnExit w:val="0"/>
            <w:textInput>
              <w:default w:val="XXXX"/>
              <w:maxLength w:val="4"/>
            </w:textInput>
          </w:ffData>
        </w:fldChar>
      </w:r>
      <w:bookmarkStart w:id="11" w:name="CROT_DATE_Y"/>
      <w:r w:rsidR="00867E35">
        <w:rPr>
          <w:rFonts w:ascii="黑体"/>
        </w:rPr>
        <w:instrText xml:space="preserve"> FORMTEXT </w:instrText>
      </w:r>
      <w:r>
        <w:rPr>
          <w:rFonts w:ascii="黑体"/>
        </w:rPr>
      </w:r>
      <w:r>
        <w:rPr>
          <w:rFonts w:ascii="黑体"/>
        </w:rPr>
        <w:fldChar w:fldCharType="separate"/>
      </w:r>
      <w:r w:rsidR="00867E35">
        <w:rPr>
          <w:rFonts w:ascii="黑体"/>
        </w:rPr>
        <w:t>XXXX</w:t>
      </w:r>
      <w:r>
        <w:rPr>
          <w:rFonts w:ascii="黑体"/>
        </w:rPr>
        <w:fldChar w:fldCharType="end"/>
      </w:r>
      <w:bookmarkEnd w:id="11"/>
      <w:r w:rsidR="00867E35">
        <w:t xml:space="preserve"> </w:t>
      </w:r>
      <w:r w:rsidR="00867E35">
        <w:rPr>
          <w:rFonts w:ascii="黑体"/>
        </w:rPr>
        <w:t>-</w:t>
      </w:r>
      <w:r w:rsidR="00867E35">
        <w:t xml:space="preserve"> </w:t>
      </w:r>
      <w:r>
        <w:rPr>
          <w:rFonts w:ascii="黑体"/>
        </w:rPr>
        <w:fldChar w:fldCharType="begin">
          <w:ffData>
            <w:name w:val="CROT_DATE_M"/>
            <w:enabled/>
            <w:calcOnExit w:val="0"/>
            <w:textInput>
              <w:default w:val="XX"/>
              <w:maxLength w:val="2"/>
            </w:textInput>
          </w:ffData>
        </w:fldChar>
      </w:r>
      <w:bookmarkStart w:id="12" w:name="CROT_DATE_M"/>
      <w:r w:rsidR="00867E35">
        <w:rPr>
          <w:rFonts w:ascii="黑体"/>
        </w:rPr>
        <w:instrText xml:space="preserve"> FORMTEXT </w:instrText>
      </w:r>
      <w:r>
        <w:rPr>
          <w:rFonts w:ascii="黑体"/>
        </w:rPr>
      </w:r>
      <w:r>
        <w:rPr>
          <w:rFonts w:ascii="黑体"/>
        </w:rPr>
        <w:fldChar w:fldCharType="separate"/>
      </w:r>
      <w:r w:rsidR="00867E35">
        <w:rPr>
          <w:rFonts w:ascii="黑体"/>
        </w:rPr>
        <w:t>XX</w:t>
      </w:r>
      <w:r>
        <w:rPr>
          <w:rFonts w:ascii="黑体"/>
        </w:rPr>
        <w:fldChar w:fldCharType="end"/>
      </w:r>
      <w:bookmarkEnd w:id="12"/>
      <w:r w:rsidR="00867E35">
        <w:t xml:space="preserve"> </w:t>
      </w:r>
      <w:r w:rsidR="00867E35">
        <w:rPr>
          <w:rFonts w:ascii="黑体"/>
        </w:rPr>
        <w:t>-</w:t>
      </w:r>
      <w:r w:rsidR="00867E35">
        <w:t xml:space="preserve"> </w:t>
      </w:r>
      <w:r>
        <w:rPr>
          <w:rFonts w:ascii="黑体"/>
        </w:rPr>
        <w:fldChar w:fldCharType="begin">
          <w:ffData>
            <w:name w:val="CROT_DATE_D"/>
            <w:enabled/>
            <w:calcOnExit w:val="0"/>
            <w:textInput>
              <w:default w:val="XX"/>
              <w:maxLength w:val="2"/>
            </w:textInput>
          </w:ffData>
        </w:fldChar>
      </w:r>
      <w:bookmarkStart w:id="13" w:name="CROT_DATE_D"/>
      <w:r w:rsidR="00867E35">
        <w:rPr>
          <w:rFonts w:ascii="黑体"/>
        </w:rPr>
        <w:instrText xml:space="preserve"> FORMTEXT </w:instrText>
      </w:r>
      <w:r>
        <w:rPr>
          <w:rFonts w:ascii="黑体"/>
        </w:rPr>
      </w:r>
      <w:r>
        <w:rPr>
          <w:rFonts w:ascii="黑体"/>
        </w:rPr>
        <w:fldChar w:fldCharType="separate"/>
      </w:r>
      <w:r w:rsidR="00867E35">
        <w:rPr>
          <w:rFonts w:ascii="黑体"/>
        </w:rPr>
        <w:t>XX</w:t>
      </w:r>
      <w:r>
        <w:rPr>
          <w:rFonts w:ascii="黑体"/>
        </w:rPr>
        <w:fldChar w:fldCharType="end"/>
      </w:r>
      <w:bookmarkEnd w:id="13"/>
      <w:r w:rsidR="00867E35">
        <w:rPr>
          <w:rFonts w:hint="eastAsia"/>
        </w:rPr>
        <w:t>实施</w:t>
      </w:r>
    </w:p>
    <w:p w14:paraId="6AAE50CA" w14:textId="77777777" w:rsidR="00BD38C1" w:rsidRDefault="00DE2E7F">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4" w:name="fm"/>
      <w:r w:rsidR="00867E35">
        <w:rPr>
          <w:rFonts w:hAnsi="黑体"/>
          <w:w w:val="100"/>
          <w:sz w:val="28"/>
        </w:rPr>
        <w:instrText xml:space="preserve"> FORMTEXT </w:instrText>
      </w:r>
      <w:r>
        <w:rPr>
          <w:rFonts w:hAnsi="黑体"/>
          <w:w w:val="100"/>
          <w:sz w:val="28"/>
        </w:rPr>
      </w:r>
      <w:r>
        <w:rPr>
          <w:rFonts w:hAnsi="黑体"/>
          <w:w w:val="100"/>
          <w:sz w:val="28"/>
        </w:rPr>
        <w:fldChar w:fldCharType="separate"/>
      </w:r>
      <w:r w:rsidR="00867E35">
        <w:rPr>
          <w:rFonts w:hAnsi="黑体" w:hint="eastAsia"/>
          <w:w w:val="100"/>
          <w:sz w:val="28"/>
        </w:rPr>
        <w:t>陕西省市场监督管理局</w:t>
      </w:r>
      <w:r>
        <w:rPr>
          <w:rFonts w:hAnsi="黑体"/>
          <w:w w:val="100"/>
          <w:sz w:val="28"/>
        </w:rPr>
        <w:fldChar w:fldCharType="end"/>
      </w:r>
      <w:bookmarkEnd w:id="14"/>
      <w:r w:rsidR="00867E35">
        <w:rPr>
          <w:rFonts w:ascii="Times New Roman"/>
          <w:w w:val="100"/>
          <w:sz w:val="28"/>
        </w:rPr>
        <w:t>  </w:t>
      </w:r>
      <w:r w:rsidR="00867E35">
        <w:rPr>
          <w:rStyle w:val="afffffffffff2"/>
          <w:rFonts w:hAnsi="黑体" w:hint="eastAsia"/>
          <w:position w:val="0"/>
        </w:rPr>
        <w:t>发</w:t>
      </w:r>
      <w:r w:rsidR="00867E35">
        <w:rPr>
          <w:rStyle w:val="afffffffffff2"/>
          <w:rFonts w:hAnsi="黑体" w:hint="eastAsia"/>
          <w:spacing w:val="0"/>
          <w:position w:val="0"/>
        </w:rPr>
        <w:t>布</w:t>
      </w:r>
    </w:p>
    <w:p w14:paraId="3C5E35AB" w14:textId="77777777" w:rsidR="00BD38C1" w:rsidRDefault="00EF51C1">
      <w:pPr>
        <w:rPr>
          <w:rFonts w:ascii="宋体" w:hAnsi="宋体"/>
          <w:sz w:val="28"/>
          <w:szCs w:val="28"/>
        </w:rPr>
        <w:sectPr w:rsidR="00BD38C1">
          <w:headerReference w:type="default" r:id="rId11"/>
          <w:footerReference w:type="even"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noProof/>
          <w:sz w:val="28"/>
          <w:szCs w:val="28"/>
        </w:rPr>
        <w:pict w14:anchorId="73A9568A">
          <v:line id="直接连接符 1" o:spid="_x0000_s1026" style="position:absolute;left:0;text-align:left;z-index:251659264;visibility:visible;mso-wrap-distance-top:-3e-5mm;mso-wrap-distance-bottom:-3e-5mm;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">
            <w10:wrap anchorx="page" anchory="page"/>
            <w10:anchorlock/>
          </v:line>
        </w:pict>
      </w:r>
    </w:p>
    <w:p w14:paraId="053DA443" w14:textId="77777777" w:rsidR="001E3221" w:rsidRDefault="001E3221" w:rsidP="001E3221">
      <w:pPr>
        <w:pStyle w:val="affffff3"/>
        <w:spacing w:after="468"/>
      </w:pPr>
      <w:bookmarkStart w:id="15" w:name="BookMark1"/>
      <w:bookmarkStart w:id="16" w:name="_Toc186729641"/>
      <w:bookmarkStart w:id="17" w:name="_Toc186729650"/>
      <w:bookmarkStart w:id="18" w:name="_Toc187326901"/>
      <w:r w:rsidRPr="001E3221">
        <w:rPr>
          <w:rFonts w:hint="eastAsia"/>
          <w:spacing w:val="320"/>
        </w:rPr>
        <w:lastRenderedPageBreak/>
        <w:t>目</w:t>
      </w:r>
      <w:r>
        <w:rPr>
          <w:rFonts w:hint="eastAsia"/>
        </w:rPr>
        <w:t>次</w:t>
      </w:r>
    </w:p>
    <w:p w14:paraId="28D3483A" w14:textId="77777777" w:rsidR="001E3221" w:rsidRPr="001E3221" w:rsidRDefault="00DE2E7F">
      <w:pPr>
        <w:pStyle w:val="10"/>
        <w:tabs>
          <w:tab w:val="right" w:leader="dot" w:pos="9344"/>
        </w:tabs>
        <w:rPr>
          <w:rFonts w:asciiTheme="minorHAnsi" w:eastAsiaTheme="minorEastAsia" w:hAnsiTheme="minorHAnsi" w:cstheme="minorBidi"/>
          <w:noProof/>
          <w:sz w:val="22"/>
          <w:szCs w:val="24"/>
        </w:rPr>
      </w:pPr>
      <w:r w:rsidRPr="001E3221">
        <w:fldChar w:fldCharType="begin"/>
      </w:r>
      <w:r w:rsidR="001E3221" w:rsidRPr="001E3221">
        <w:instrText xml:space="preserve"> TOC \o "1-1" \h \t "标准文件_一级条标题,2,标准文件_附录一级条标题,2," </w:instrText>
      </w:r>
      <w:r w:rsidRPr="001E3221">
        <w:fldChar w:fldCharType="separate"/>
      </w:r>
      <w:hyperlink w:anchor="_Toc189656336" w:history="1">
        <w:r w:rsidR="001E3221" w:rsidRPr="001E3221">
          <w:rPr>
            <w:rStyle w:val="affff5"/>
            <w:rFonts w:hint="eastAsia"/>
            <w:noProof/>
          </w:rPr>
          <w:t>前言</w:t>
        </w:r>
        <w:r w:rsidR="001E3221" w:rsidRPr="001E3221">
          <w:rPr>
            <w:rFonts w:hint="eastAsia"/>
            <w:noProof/>
          </w:rPr>
          <w:tab/>
        </w:r>
        <w:r w:rsidRPr="001E3221">
          <w:rPr>
            <w:rFonts w:hint="eastAsia"/>
            <w:noProof/>
          </w:rPr>
          <w:fldChar w:fldCharType="begin"/>
        </w:r>
        <w:r w:rsidR="001E3221" w:rsidRPr="001E3221">
          <w:rPr>
            <w:rFonts w:hint="eastAsia"/>
            <w:noProof/>
          </w:rPr>
          <w:instrText xml:space="preserve"> </w:instrText>
        </w:r>
        <w:r w:rsidR="001E3221" w:rsidRPr="001E3221">
          <w:rPr>
            <w:noProof/>
          </w:rPr>
          <w:instrText>PAGEREF _Toc189656336 \h</w:instrText>
        </w:r>
        <w:r w:rsidR="001E3221" w:rsidRPr="001E3221">
          <w:rPr>
            <w:rFonts w:hint="eastAsia"/>
            <w:noProof/>
          </w:rPr>
          <w:instrText xml:space="preserve"> </w:instrText>
        </w:r>
        <w:r w:rsidRPr="001E3221">
          <w:rPr>
            <w:rFonts w:hint="eastAsia"/>
            <w:noProof/>
          </w:rPr>
        </w:r>
        <w:r w:rsidRPr="001E3221">
          <w:rPr>
            <w:rFonts w:hint="eastAsia"/>
            <w:noProof/>
          </w:rPr>
          <w:fldChar w:fldCharType="separate"/>
        </w:r>
        <w:r w:rsidR="00FD61AE">
          <w:rPr>
            <w:noProof/>
          </w:rPr>
          <w:t>II</w:t>
        </w:r>
        <w:r w:rsidRPr="001E3221">
          <w:rPr>
            <w:rFonts w:hint="eastAsia"/>
            <w:noProof/>
          </w:rPr>
          <w:fldChar w:fldCharType="end"/>
        </w:r>
      </w:hyperlink>
    </w:p>
    <w:p w14:paraId="4C86A127" w14:textId="77777777" w:rsidR="001E3221" w:rsidRPr="001E3221" w:rsidRDefault="00EF51C1">
      <w:pPr>
        <w:pStyle w:val="10"/>
        <w:tabs>
          <w:tab w:val="right" w:leader="dot" w:pos="9344"/>
        </w:tabs>
        <w:rPr>
          <w:rFonts w:asciiTheme="minorHAnsi" w:eastAsiaTheme="minorEastAsia" w:hAnsiTheme="minorHAnsi" w:cstheme="minorBidi"/>
          <w:noProof/>
          <w:sz w:val="22"/>
          <w:szCs w:val="24"/>
        </w:rPr>
      </w:pPr>
      <w:hyperlink w:anchor="_Toc189656337" w:history="1">
        <w:r w:rsidR="001E3221" w:rsidRPr="001E3221">
          <w:rPr>
            <w:rStyle w:val="affff5"/>
            <w:rFonts w:hint="eastAsia"/>
            <w:noProof/>
          </w:rPr>
          <w:t>1</w:t>
        </w:r>
        <w:r w:rsidR="001E3221">
          <w:rPr>
            <w:rStyle w:val="affff5"/>
            <w:noProof/>
          </w:rPr>
          <w:t xml:space="preserve"> </w:t>
        </w:r>
        <w:r w:rsidR="001E3221" w:rsidRPr="001E3221">
          <w:rPr>
            <w:rStyle w:val="affff5"/>
            <w:rFonts w:hint="eastAsia"/>
            <w:noProof/>
          </w:rPr>
          <w:t xml:space="preserve"> 范围</w:t>
        </w:r>
        <w:r w:rsidR="001E3221" w:rsidRPr="001E3221">
          <w:rPr>
            <w:rFonts w:hint="eastAsia"/>
            <w:noProof/>
          </w:rPr>
          <w:tab/>
        </w:r>
        <w:r w:rsidR="00DE2E7F" w:rsidRPr="001E3221">
          <w:rPr>
            <w:rFonts w:hint="eastAsia"/>
            <w:noProof/>
          </w:rPr>
          <w:fldChar w:fldCharType="begin"/>
        </w:r>
        <w:r w:rsidR="001E3221" w:rsidRPr="001E3221">
          <w:rPr>
            <w:rFonts w:hint="eastAsia"/>
            <w:noProof/>
          </w:rPr>
          <w:instrText xml:space="preserve"> </w:instrText>
        </w:r>
        <w:r w:rsidR="001E3221" w:rsidRPr="001E3221">
          <w:rPr>
            <w:noProof/>
          </w:rPr>
          <w:instrText>PAGEREF _Toc189656337 \h</w:instrText>
        </w:r>
        <w:r w:rsidR="001E3221" w:rsidRPr="001E3221">
          <w:rPr>
            <w:rFonts w:hint="eastAsia"/>
            <w:noProof/>
          </w:rPr>
          <w:instrText xml:space="preserve"> </w:instrText>
        </w:r>
        <w:r w:rsidR="00DE2E7F" w:rsidRPr="001E3221">
          <w:rPr>
            <w:rFonts w:hint="eastAsia"/>
            <w:noProof/>
          </w:rPr>
        </w:r>
        <w:r w:rsidR="00DE2E7F" w:rsidRPr="001E3221">
          <w:rPr>
            <w:rFonts w:hint="eastAsia"/>
            <w:noProof/>
          </w:rPr>
          <w:fldChar w:fldCharType="separate"/>
        </w:r>
        <w:r w:rsidR="00FD61AE">
          <w:rPr>
            <w:noProof/>
          </w:rPr>
          <w:t>1</w:t>
        </w:r>
        <w:r w:rsidR="00DE2E7F" w:rsidRPr="001E3221">
          <w:rPr>
            <w:rFonts w:hint="eastAsia"/>
            <w:noProof/>
          </w:rPr>
          <w:fldChar w:fldCharType="end"/>
        </w:r>
      </w:hyperlink>
    </w:p>
    <w:p w14:paraId="63E124F7" w14:textId="77777777" w:rsidR="001E3221" w:rsidRPr="001E3221" w:rsidRDefault="00EF51C1">
      <w:pPr>
        <w:pStyle w:val="10"/>
        <w:tabs>
          <w:tab w:val="right" w:leader="dot" w:pos="9344"/>
        </w:tabs>
        <w:rPr>
          <w:rFonts w:asciiTheme="minorHAnsi" w:eastAsiaTheme="minorEastAsia" w:hAnsiTheme="minorHAnsi" w:cstheme="minorBidi"/>
          <w:noProof/>
          <w:sz w:val="22"/>
          <w:szCs w:val="24"/>
        </w:rPr>
      </w:pPr>
      <w:hyperlink w:anchor="_Toc189656338" w:history="1">
        <w:r w:rsidR="001E3221" w:rsidRPr="001E3221">
          <w:rPr>
            <w:rStyle w:val="affff5"/>
            <w:rFonts w:hint="eastAsia"/>
            <w:noProof/>
          </w:rPr>
          <w:t>2</w:t>
        </w:r>
        <w:r w:rsidR="001E3221">
          <w:rPr>
            <w:rStyle w:val="affff5"/>
            <w:noProof/>
          </w:rPr>
          <w:t xml:space="preserve"> </w:t>
        </w:r>
        <w:r w:rsidR="001E3221" w:rsidRPr="001E3221">
          <w:rPr>
            <w:rStyle w:val="affff5"/>
            <w:rFonts w:hint="eastAsia"/>
            <w:noProof/>
          </w:rPr>
          <w:t xml:space="preserve"> 规范性引用文件</w:t>
        </w:r>
        <w:r w:rsidR="001E3221" w:rsidRPr="001E3221">
          <w:rPr>
            <w:rFonts w:hint="eastAsia"/>
            <w:noProof/>
          </w:rPr>
          <w:tab/>
        </w:r>
        <w:r w:rsidR="00DE2E7F" w:rsidRPr="001E3221">
          <w:rPr>
            <w:rFonts w:hint="eastAsia"/>
            <w:noProof/>
          </w:rPr>
          <w:fldChar w:fldCharType="begin"/>
        </w:r>
        <w:r w:rsidR="001E3221" w:rsidRPr="001E3221">
          <w:rPr>
            <w:rFonts w:hint="eastAsia"/>
            <w:noProof/>
          </w:rPr>
          <w:instrText xml:space="preserve"> </w:instrText>
        </w:r>
        <w:r w:rsidR="001E3221" w:rsidRPr="001E3221">
          <w:rPr>
            <w:noProof/>
          </w:rPr>
          <w:instrText>PAGEREF _Toc189656338 \h</w:instrText>
        </w:r>
        <w:r w:rsidR="001E3221" w:rsidRPr="001E3221">
          <w:rPr>
            <w:rFonts w:hint="eastAsia"/>
            <w:noProof/>
          </w:rPr>
          <w:instrText xml:space="preserve"> </w:instrText>
        </w:r>
        <w:r w:rsidR="00DE2E7F" w:rsidRPr="001E3221">
          <w:rPr>
            <w:rFonts w:hint="eastAsia"/>
            <w:noProof/>
          </w:rPr>
        </w:r>
        <w:r w:rsidR="00DE2E7F" w:rsidRPr="001E3221">
          <w:rPr>
            <w:rFonts w:hint="eastAsia"/>
            <w:noProof/>
          </w:rPr>
          <w:fldChar w:fldCharType="separate"/>
        </w:r>
        <w:r w:rsidR="00FD61AE">
          <w:rPr>
            <w:noProof/>
          </w:rPr>
          <w:t>1</w:t>
        </w:r>
        <w:r w:rsidR="00DE2E7F" w:rsidRPr="001E3221">
          <w:rPr>
            <w:rFonts w:hint="eastAsia"/>
            <w:noProof/>
          </w:rPr>
          <w:fldChar w:fldCharType="end"/>
        </w:r>
      </w:hyperlink>
    </w:p>
    <w:p w14:paraId="4F5402BA" w14:textId="77777777" w:rsidR="001E3221" w:rsidRPr="001E3221" w:rsidRDefault="00EF51C1">
      <w:pPr>
        <w:pStyle w:val="10"/>
        <w:tabs>
          <w:tab w:val="right" w:leader="dot" w:pos="9344"/>
        </w:tabs>
        <w:rPr>
          <w:rFonts w:asciiTheme="minorHAnsi" w:eastAsiaTheme="minorEastAsia" w:hAnsiTheme="minorHAnsi" w:cstheme="minorBidi"/>
          <w:noProof/>
          <w:sz w:val="22"/>
          <w:szCs w:val="24"/>
        </w:rPr>
      </w:pPr>
      <w:hyperlink w:anchor="_Toc189656339" w:history="1">
        <w:r w:rsidR="001E3221" w:rsidRPr="001E3221">
          <w:rPr>
            <w:rStyle w:val="affff5"/>
            <w:rFonts w:hint="eastAsia"/>
            <w:noProof/>
          </w:rPr>
          <w:t>3</w:t>
        </w:r>
        <w:r w:rsidR="001E3221">
          <w:rPr>
            <w:rStyle w:val="affff5"/>
            <w:noProof/>
          </w:rPr>
          <w:t xml:space="preserve"> </w:t>
        </w:r>
        <w:r w:rsidR="001E3221" w:rsidRPr="001E3221">
          <w:rPr>
            <w:rStyle w:val="affff5"/>
            <w:rFonts w:hint="eastAsia"/>
            <w:noProof/>
          </w:rPr>
          <w:t xml:space="preserve"> 术语和定义</w:t>
        </w:r>
        <w:r w:rsidR="001E3221" w:rsidRPr="001E3221">
          <w:rPr>
            <w:rFonts w:hint="eastAsia"/>
            <w:noProof/>
          </w:rPr>
          <w:tab/>
        </w:r>
        <w:r w:rsidR="00DE2E7F" w:rsidRPr="001E3221">
          <w:rPr>
            <w:rFonts w:hint="eastAsia"/>
            <w:noProof/>
          </w:rPr>
          <w:fldChar w:fldCharType="begin"/>
        </w:r>
        <w:r w:rsidR="001E3221" w:rsidRPr="001E3221">
          <w:rPr>
            <w:rFonts w:hint="eastAsia"/>
            <w:noProof/>
          </w:rPr>
          <w:instrText xml:space="preserve"> </w:instrText>
        </w:r>
        <w:r w:rsidR="001E3221" w:rsidRPr="001E3221">
          <w:rPr>
            <w:noProof/>
          </w:rPr>
          <w:instrText>PAGEREF _Toc189656339 \h</w:instrText>
        </w:r>
        <w:r w:rsidR="001E3221" w:rsidRPr="001E3221">
          <w:rPr>
            <w:rFonts w:hint="eastAsia"/>
            <w:noProof/>
          </w:rPr>
          <w:instrText xml:space="preserve"> </w:instrText>
        </w:r>
        <w:r w:rsidR="00DE2E7F" w:rsidRPr="001E3221">
          <w:rPr>
            <w:rFonts w:hint="eastAsia"/>
            <w:noProof/>
          </w:rPr>
        </w:r>
        <w:r w:rsidR="00DE2E7F" w:rsidRPr="001E3221">
          <w:rPr>
            <w:rFonts w:hint="eastAsia"/>
            <w:noProof/>
          </w:rPr>
          <w:fldChar w:fldCharType="separate"/>
        </w:r>
        <w:r w:rsidR="00FD61AE">
          <w:rPr>
            <w:noProof/>
          </w:rPr>
          <w:t>1</w:t>
        </w:r>
        <w:r w:rsidR="00DE2E7F" w:rsidRPr="001E3221">
          <w:rPr>
            <w:rFonts w:hint="eastAsia"/>
            <w:noProof/>
          </w:rPr>
          <w:fldChar w:fldCharType="end"/>
        </w:r>
      </w:hyperlink>
    </w:p>
    <w:p w14:paraId="64F98218" w14:textId="77777777" w:rsidR="001E3221" w:rsidRPr="001E3221" w:rsidRDefault="00EF51C1">
      <w:pPr>
        <w:pStyle w:val="10"/>
        <w:tabs>
          <w:tab w:val="right" w:leader="dot" w:pos="9344"/>
        </w:tabs>
        <w:rPr>
          <w:rFonts w:asciiTheme="minorHAnsi" w:eastAsiaTheme="minorEastAsia" w:hAnsiTheme="minorHAnsi" w:cstheme="minorBidi"/>
          <w:noProof/>
          <w:sz w:val="22"/>
          <w:szCs w:val="24"/>
        </w:rPr>
      </w:pPr>
      <w:hyperlink w:anchor="_Toc189656340" w:history="1">
        <w:r w:rsidR="001E3221" w:rsidRPr="001E3221">
          <w:rPr>
            <w:rStyle w:val="affff5"/>
            <w:rFonts w:hint="eastAsia"/>
            <w:noProof/>
          </w:rPr>
          <w:t>4</w:t>
        </w:r>
        <w:r w:rsidR="001E3221">
          <w:rPr>
            <w:rStyle w:val="affff5"/>
            <w:noProof/>
          </w:rPr>
          <w:t xml:space="preserve"> </w:t>
        </w:r>
        <w:r w:rsidR="001E3221" w:rsidRPr="001E3221">
          <w:rPr>
            <w:rStyle w:val="affff5"/>
            <w:rFonts w:hint="eastAsia"/>
            <w:noProof/>
          </w:rPr>
          <w:t xml:space="preserve"> 晾制</w:t>
        </w:r>
        <w:r w:rsidR="001E3221" w:rsidRPr="001E3221">
          <w:rPr>
            <w:rFonts w:hint="eastAsia"/>
            <w:noProof/>
          </w:rPr>
          <w:tab/>
        </w:r>
        <w:r w:rsidR="00DE2E7F" w:rsidRPr="001E3221">
          <w:rPr>
            <w:rFonts w:hint="eastAsia"/>
            <w:noProof/>
          </w:rPr>
          <w:fldChar w:fldCharType="begin"/>
        </w:r>
        <w:r w:rsidR="001E3221" w:rsidRPr="001E3221">
          <w:rPr>
            <w:rFonts w:hint="eastAsia"/>
            <w:noProof/>
          </w:rPr>
          <w:instrText xml:space="preserve"> </w:instrText>
        </w:r>
        <w:r w:rsidR="001E3221" w:rsidRPr="001E3221">
          <w:rPr>
            <w:noProof/>
          </w:rPr>
          <w:instrText>PAGEREF _Toc189656340 \h</w:instrText>
        </w:r>
        <w:r w:rsidR="001E3221" w:rsidRPr="001E3221">
          <w:rPr>
            <w:rFonts w:hint="eastAsia"/>
            <w:noProof/>
          </w:rPr>
          <w:instrText xml:space="preserve"> </w:instrText>
        </w:r>
        <w:r w:rsidR="00DE2E7F" w:rsidRPr="001E3221">
          <w:rPr>
            <w:rFonts w:hint="eastAsia"/>
            <w:noProof/>
          </w:rPr>
        </w:r>
        <w:r w:rsidR="00DE2E7F" w:rsidRPr="001E3221">
          <w:rPr>
            <w:rFonts w:hint="eastAsia"/>
            <w:noProof/>
          </w:rPr>
          <w:fldChar w:fldCharType="separate"/>
        </w:r>
        <w:r w:rsidR="00FD61AE">
          <w:rPr>
            <w:noProof/>
          </w:rPr>
          <w:t>2</w:t>
        </w:r>
        <w:r w:rsidR="00DE2E7F" w:rsidRPr="001E3221">
          <w:rPr>
            <w:rFonts w:hint="eastAsia"/>
            <w:noProof/>
          </w:rPr>
          <w:fldChar w:fldCharType="end"/>
        </w:r>
      </w:hyperlink>
    </w:p>
    <w:p w14:paraId="5300BB78" w14:textId="77777777" w:rsidR="001E3221" w:rsidRPr="001E3221" w:rsidRDefault="00EF51C1">
      <w:pPr>
        <w:pStyle w:val="23"/>
        <w:rPr>
          <w:rFonts w:asciiTheme="minorHAnsi" w:eastAsiaTheme="minorEastAsia" w:hAnsiTheme="minorHAnsi" w:cstheme="minorBidi"/>
          <w:noProof/>
          <w:sz w:val="22"/>
          <w:szCs w:val="24"/>
        </w:rPr>
      </w:pPr>
      <w:hyperlink w:anchor="_Toc189656341" w:history="1">
        <w:r w:rsidR="001E3221" w:rsidRPr="001E3221">
          <w:rPr>
            <w:rStyle w:val="affff5"/>
            <w:rFonts w:hint="eastAsia"/>
            <w:noProof/>
          </w:rPr>
          <w:t>4.1</w:t>
        </w:r>
        <w:r w:rsidR="001E3221">
          <w:rPr>
            <w:rStyle w:val="affff5"/>
            <w:noProof/>
          </w:rPr>
          <w:t xml:space="preserve"> </w:t>
        </w:r>
        <w:r w:rsidR="001E3221" w:rsidRPr="001E3221">
          <w:rPr>
            <w:rStyle w:val="affff5"/>
            <w:rFonts w:hint="eastAsia"/>
            <w:noProof/>
          </w:rPr>
          <w:t xml:space="preserve"> 晾制设施</w:t>
        </w:r>
        <w:r w:rsidR="001E3221" w:rsidRPr="001E3221">
          <w:rPr>
            <w:rFonts w:hint="eastAsia"/>
            <w:noProof/>
          </w:rPr>
          <w:tab/>
        </w:r>
        <w:r w:rsidR="00DE2E7F" w:rsidRPr="001E3221">
          <w:rPr>
            <w:rFonts w:hint="eastAsia"/>
            <w:noProof/>
          </w:rPr>
          <w:fldChar w:fldCharType="begin"/>
        </w:r>
        <w:r w:rsidR="001E3221" w:rsidRPr="001E3221">
          <w:rPr>
            <w:rFonts w:hint="eastAsia"/>
            <w:noProof/>
          </w:rPr>
          <w:instrText xml:space="preserve"> </w:instrText>
        </w:r>
        <w:r w:rsidR="001E3221" w:rsidRPr="001E3221">
          <w:rPr>
            <w:noProof/>
          </w:rPr>
          <w:instrText>PAGEREF _Toc189656341 \h</w:instrText>
        </w:r>
        <w:r w:rsidR="001E3221" w:rsidRPr="001E3221">
          <w:rPr>
            <w:rFonts w:hint="eastAsia"/>
            <w:noProof/>
          </w:rPr>
          <w:instrText xml:space="preserve"> </w:instrText>
        </w:r>
        <w:r w:rsidR="00DE2E7F" w:rsidRPr="001E3221">
          <w:rPr>
            <w:rFonts w:hint="eastAsia"/>
            <w:noProof/>
          </w:rPr>
        </w:r>
        <w:r w:rsidR="00DE2E7F" w:rsidRPr="001E3221">
          <w:rPr>
            <w:rFonts w:hint="eastAsia"/>
            <w:noProof/>
          </w:rPr>
          <w:fldChar w:fldCharType="separate"/>
        </w:r>
        <w:r w:rsidR="00FD61AE">
          <w:rPr>
            <w:noProof/>
          </w:rPr>
          <w:t>2</w:t>
        </w:r>
        <w:r w:rsidR="00DE2E7F" w:rsidRPr="001E3221">
          <w:rPr>
            <w:rFonts w:hint="eastAsia"/>
            <w:noProof/>
          </w:rPr>
          <w:fldChar w:fldCharType="end"/>
        </w:r>
      </w:hyperlink>
    </w:p>
    <w:p w14:paraId="5E24C1E2" w14:textId="77777777" w:rsidR="001E3221" w:rsidRPr="001E3221" w:rsidRDefault="00EF51C1">
      <w:pPr>
        <w:pStyle w:val="23"/>
        <w:rPr>
          <w:rFonts w:asciiTheme="minorHAnsi" w:eastAsiaTheme="minorEastAsia" w:hAnsiTheme="minorHAnsi" w:cstheme="minorBidi"/>
          <w:noProof/>
          <w:sz w:val="22"/>
          <w:szCs w:val="24"/>
        </w:rPr>
      </w:pPr>
      <w:hyperlink w:anchor="_Toc189656342" w:history="1">
        <w:r w:rsidR="001E3221" w:rsidRPr="001E3221">
          <w:rPr>
            <w:rStyle w:val="affff5"/>
            <w:rFonts w:hint="eastAsia"/>
            <w:noProof/>
          </w:rPr>
          <w:t>4.2</w:t>
        </w:r>
        <w:r w:rsidR="001E3221">
          <w:rPr>
            <w:rStyle w:val="affff5"/>
            <w:noProof/>
          </w:rPr>
          <w:t xml:space="preserve"> </w:t>
        </w:r>
        <w:r w:rsidR="001E3221" w:rsidRPr="001E3221">
          <w:rPr>
            <w:rStyle w:val="affff5"/>
            <w:rFonts w:hint="eastAsia"/>
            <w:noProof/>
          </w:rPr>
          <w:t xml:space="preserve"> 成熟采收</w:t>
        </w:r>
        <w:r w:rsidR="001E3221" w:rsidRPr="001E3221">
          <w:rPr>
            <w:rFonts w:hint="eastAsia"/>
            <w:noProof/>
          </w:rPr>
          <w:tab/>
        </w:r>
        <w:r w:rsidR="00DE2E7F" w:rsidRPr="001E3221">
          <w:rPr>
            <w:rFonts w:hint="eastAsia"/>
            <w:noProof/>
          </w:rPr>
          <w:fldChar w:fldCharType="begin"/>
        </w:r>
        <w:r w:rsidR="001E3221" w:rsidRPr="001E3221">
          <w:rPr>
            <w:rFonts w:hint="eastAsia"/>
            <w:noProof/>
          </w:rPr>
          <w:instrText xml:space="preserve"> </w:instrText>
        </w:r>
        <w:r w:rsidR="001E3221" w:rsidRPr="001E3221">
          <w:rPr>
            <w:noProof/>
          </w:rPr>
          <w:instrText>PAGEREF _Toc189656342 \h</w:instrText>
        </w:r>
        <w:r w:rsidR="001E3221" w:rsidRPr="001E3221">
          <w:rPr>
            <w:rFonts w:hint="eastAsia"/>
            <w:noProof/>
          </w:rPr>
          <w:instrText xml:space="preserve"> </w:instrText>
        </w:r>
        <w:r w:rsidR="00DE2E7F" w:rsidRPr="001E3221">
          <w:rPr>
            <w:rFonts w:hint="eastAsia"/>
            <w:noProof/>
          </w:rPr>
        </w:r>
        <w:r w:rsidR="00DE2E7F" w:rsidRPr="001E3221">
          <w:rPr>
            <w:rFonts w:hint="eastAsia"/>
            <w:noProof/>
          </w:rPr>
          <w:fldChar w:fldCharType="separate"/>
        </w:r>
        <w:r w:rsidR="00FD61AE">
          <w:rPr>
            <w:noProof/>
          </w:rPr>
          <w:t>3</w:t>
        </w:r>
        <w:r w:rsidR="00DE2E7F" w:rsidRPr="001E3221">
          <w:rPr>
            <w:rFonts w:hint="eastAsia"/>
            <w:noProof/>
          </w:rPr>
          <w:fldChar w:fldCharType="end"/>
        </w:r>
      </w:hyperlink>
    </w:p>
    <w:p w14:paraId="432EEC65" w14:textId="77777777" w:rsidR="001E3221" w:rsidRPr="001E3221" w:rsidRDefault="00EF51C1">
      <w:pPr>
        <w:pStyle w:val="23"/>
        <w:rPr>
          <w:rFonts w:asciiTheme="minorHAnsi" w:eastAsiaTheme="minorEastAsia" w:hAnsiTheme="minorHAnsi" w:cstheme="minorBidi"/>
          <w:noProof/>
          <w:sz w:val="22"/>
          <w:szCs w:val="24"/>
        </w:rPr>
      </w:pPr>
      <w:hyperlink w:anchor="_Toc189656343" w:history="1">
        <w:r w:rsidR="001E3221" w:rsidRPr="001E3221">
          <w:rPr>
            <w:rStyle w:val="affff5"/>
            <w:rFonts w:hint="eastAsia"/>
            <w:noProof/>
          </w:rPr>
          <w:t>4.3</w:t>
        </w:r>
        <w:r w:rsidR="001E3221">
          <w:rPr>
            <w:rStyle w:val="affff5"/>
            <w:noProof/>
          </w:rPr>
          <w:t xml:space="preserve"> </w:t>
        </w:r>
        <w:r w:rsidR="001E3221" w:rsidRPr="001E3221">
          <w:rPr>
            <w:rStyle w:val="affff5"/>
            <w:rFonts w:hint="eastAsia"/>
            <w:noProof/>
          </w:rPr>
          <w:t xml:space="preserve"> 编烟装烟</w:t>
        </w:r>
        <w:r w:rsidR="001E3221" w:rsidRPr="001E3221">
          <w:rPr>
            <w:rFonts w:hint="eastAsia"/>
            <w:noProof/>
          </w:rPr>
          <w:tab/>
        </w:r>
        <w:r w:rsidR="00DE2E7F" w:rsidRPr="001E3221">
          <w:rPr>
            <w:rFonts w:hint="eastAsia"/>
            <w:noProof/>
          </w:rPr>
          <w:fldChar w:fldCharType="begin"/>
        </w:r>
        <w:r w:rsidR="001E3221" w:rsidRPr="001E3221">
          <w:rPr>
            <w:rFonts w:hint="eastAsia"/>
            <w:noProof/>
          </w:rPr>
          <w:instrText xml:space="preserve"> </w:instrText>
        </w:r>
        <w:r w:rsidR="001E3221" w:rsidRPr="001E3221">
          <w:rPr>
            <w:noProof/>
          </w:rPr>
          <w:instrText>PAGEREF _Toc189656343 \h</w:instrText>
        </w:r>
        <w:r w:rsidR="001E3221" w:rsidRPr="001E3221">
          <w:rPr>
            <w:rFonts w:hint="eastAsia"/>
            <w:noProof/>
          </w:rPr>
          <w:instrText xml:space="preserve"> </w:instrText>
        </w:r>
        <w:r w:rsidR="00DE2E7F" w:rsidRPr="001E3221">
          <w:rPr>
            <w:rFonts w:hint="eastAsia"/>
            <w:noProof/>
          </w:rPr>
        </w:r>
        <w:r w:rsidR="00DE2E7F" w:rsidRPr="001E3221">
          <w:rPr>
            <w:rFonts w:hint="eastAsia"/>
            <w:noProof/>
          </w:rPr>
          <w:fldChar w:fldCharType="separate"/>
        </w:r>
        <w:r w:rsidR="00FD61AE">
          <w:rPr>
            <w:noProof/>
          </w:rPr>
          <w:t>4</w:t>
        </w:r>
        <w:r w:rsidR="00DE2E7F" w:rsidRPr="001E3221">
          <w:rPr>
            <w:rFonts w:hint="eastAsia"/>
            <w:noProof/>
          </w:rPr>
          <w:fldChar w:fldCharType="end"/>
        </w:r>
      </w:hyperlink>
    </w:p>
    <w:p w14:paraId="7A2FAABE" w14:textId="77777777" w:rsidR="001E3221" w:rsidRPr="001E3221" w:rsidRDefault="00EF51C1">
      <w:pPr>
        <w:pStyle w:val="23"/>
        <w:rPr>
          <w:rFonts w:asciiTheme="minorHAnsi" w:eastAsiaTheme="minorEastAsia" w:hAnsiTheme="minorHAnsi" w:cstheme="minorBidi"/>
          <w:noProof/>
          <w:sz w:val="22"/>
          <w:szCs w:val="24"/>
        </w:rPr>
      </w:pPr>
      <w:hyperlink w:anchor="_Toc189656344" w:history="1">
        <w:r w:rsidR="001E3221" w:rsidRPr="001E3221">
          <w:rPr>
            <w:rStyle w:val="affff5"/>
            <w:rFonts w:hint="eastAsia"/>
            <w:noProof/>
          </w:rPr>
          <w:t>4.4</w:t>
        </w:r>
        <w:r w:rsidR="001E3221">
          <w:rPr>
            <w:rStyle w:val="affff5"/>
            <w:noProof/>
          </w:rPr>
          <w:t xml:space="preserve"> </w:t>
        </w:r>
        <w:r w:rsidR="001E3221" w:rsidRPr="001E3221">
          <w:rPr>
            <w:rStyle w:val="affff5"/>
            <w:rFonts w:hint="eastAsia"/>
            <w:noProof/>
          </w:rPr>
          <w:t xml:space="preserve"> 晾制工艺</w:t>
        </w:r>
        <w:r w:rsidR="001E3221" w:rsidRPr="001E3221">
          <w:rPr>
            <w:rFonts w:hint="eastAsia"/>
            <w:noProof/>
          </w:rPr>
          <w:tab/>
        </w:r>
        <w:r w:rsidR="00DE2E7F" w:rsidRPr="001E3221">
          <w:rPr>
            <w:rFonts w:hint="eastAsia"/>
            <w:noProof/>
          </w:rPr>
          <w:fldChar w:fldCharType="begin"/>
        </w:r>
        <w:r w:rsidR="001E3221" w:rsidRPr="001E3221">
          <w:rPr>
            <w:rFonts w:hint="eastAsia"/>
            <w:noProof/>
          </w:rPr>
          <w:instrText xml:space="preserve"> </w:instrText>
        </w:r>
        <w:r w:rsidR="001E3221" w:rsidRPr="001E3221">
          <w:rPr>
            <w:noProof/>
          </w:rPr>
          <w:instrText>PAGEREF _Toc189656344 \h</w:instrText>
        </w:r>
        <w:r w:rsidR="001E3221" w:rsidRPr="001E3221">
          <w:rPr>
            <w:rFonts w:hint="eastAsia"/>
            <w:noProof/>
          </w:rPr>
          <w:instrText xml:space="preserve"> </w:instrText>
        </w:r>
        <w:r w:rsidR="00DE2E7F" w:rsidRPr="001E3221">
          <w:rPr>
            <w:rFonts w:hint="eastAsia"/>
            <w:noProof/>
          </w:rPr>
        </w:r>
        <w:r w:rsidR="00DE2E7F" w:rsidRPr="001E3221">
          <w:rPr>
            <w:rFonts w:hint="eastAsia"/>
            <w:noProof/>
          </w:rPr>
          <w:fldChar w:fldCharType="separate"/>
        </w:r>
        <w:r w:rsidR="00FD61AE">
          <w:rPr>
            <w:noProof/>
          </w:rPr>
          <w:t>4</w:t>
        </w:r>
        <w:r w:rsidR="00DE2E7F" w:rsidRPr="001E3221">
          <w:rPr>
            <w:rFonts w:hint="eastAsia"/>
            <w:noProof/>
          </w:rPr>
          <w:fldChar w:fldCharType="end"/>
        </w:r>
      </w:hyperlink>
    </w:p>
    <w:p w14:paraId="11B622E1" w14:textId="77777777" w:rsidR="001E3221" w:rsidRPr="001E3221" w:rsidRDefault="00EF51C1">
      <w:pPr>
        <w:pStyle w:val="23"/>
        <w:rPr>
          <w:rFonts w:asciiTheme="minorHAnsi" w:eastAsiaTheme="minorEastAsia" w:hAnsiTheme="minorHAnsi" w:cstheme="minorBidi"/>
          <w:noProof/>
          <w:sz w:val="22"/>
          <w:szCs w:val="24"/>
        </w:rPr>
      </w:pPr>
      <w:hyperlink w:anchor="_Toc189656345" w:history="1">
        <w:r w:rsidR="001E3221" w:rsidRPr="001E3221">
          <w:rPr>
            <w:rStyle w:val="affff5"/>
            <w:rFonts w:hint="eastAsia"/>
            <w:noProof/>
          </w:rPr>
          <w:t>4.5</w:t>
        </w:r>
        <w:r w:rsidR="001E3221">
          <w:rPr>
            <w:rStyle w:val="affff5"/>
            <w:noProof/>
          </w:rPr>
          <w:t xml:space="preserve"> </w:t>
        </w:r>
        <w:r w:rsidR="001E3221" w:rsidRPr="001E3221">
          <w:rPr>
            <w:rStyle w:val="affff5"/>
            <w:rFonts w:hint="eastAsia"/>
            <w:noProof/>
          </w:rPr>
          <w:t xml:space="preserve"> 回潮与下架</w:t>
        </w:r>
        <w:r w:rsidR="001E3221" w:rsidRPr="001E3221">
          <w:rPr>
            <w:rFonts w:hint="eastAsia"/>
            <w:noProof/>
          </w:rPr>
          <w:tab/>
        </w:r>
        <w:r w:rsidR="00DE2E7F" w:rsidRPr="001E3221">
          <w:rPr>
            <w:rFonts w:hint="eastAsia"/>
            <w:noProof/>
          </w:rPr>
          <w:fldChar w:fldCharType="begin"/>
        </w:r>
        <w:r w:rsidR="001E3221" w:rsidRPr="001E3221">
          <w:rPr>
            <w:rFonts w:hint="eastAsia"/>
            <w:noProof/>
          </w:rPr>
          <w:instrText xml:space="preserve"> </w:instrText>
        </w:r>
        <w:r w:rsidR="001E3221" w:rsidRPr="001E3221">
          <w:rPr>
            <w:noProof/>
          </w:rPr>
          <w:instrText>PAGEREF _Toc189656345 \h</w:instrText>
        </w:r>
        <w:r w:rsidR="001E3221" w:rsidRPr="001E3221">
          <w:rPr>
            <w:rFonts w:hint="eastAsia"/>
            <w:noProof/>
          </w:rPr>
          <w:instrText xml:space="preserve"> </w:instrText>
        </w:r>
        <w:r w:rsidR="00DE2E7F" w:rsidRPr="001E3221">
          <w:rPr>
            <w:rFonts w:hint="eastAsia"/>
            <w:noProof/>
          </w:rPr>
        </w:r>
        <w:r w:rsidR="00DE2E7F" w:rsidRPr="001E3221">
          <w:rPr>
            <w:rFonts w:hint="eastAsia"/>
            <w:noProof/>
          </w:rPr>
          <w:fldChar w:fldCharType="separate"/>
        </w:r>
        <w:r w:rsidR="00FD61AE">
          <w:rPr>
            <w:noProof/>
          </w:rPr>
          <w:t>5</w:t>
        </w:r>
        <w:r w:rsidR="00DE2E7F" w:rsidRPr="001E3221">
          <w:rPr>
            <w:rFonts w:hint="eastAsia"/>
            <w:noProof/>
          </w:rPr>
          <w:fldChar w:fldCharType="end"/>
        </w:r>
      </w:hyperlink>
    </w:p>
    <w:p w14:paraId="1364BBED" w14:textId="77777777" w:rsidR="001E3221" w:rsidRPr="001E3221" w:rsidRDefault="00EF51C1">
      <w:pPr>
        <w:pStyle w:val="23"/>
        <w:rPr>
          <w:rFonts w:asciiTheme="minorHAnsi" w:eastAsiaTheme="minorEastAsia" w:hAnsiTheme="minorHAnsi" w:cstheme="minorBidi"/>
          <w:noProof/>
          <w:sz w:val="22"/>
          <w:szCs w:val="24"/>
        </w:rPr>
      </w:pPr>
      <w:hyperlink w:anchor="_Toc189656346" w:history="1">
        <w:r w:rsidR="001E3221" w:rsidRPr="001E3221">
          <w:rPr>
            <w:rStyle w:val="affff5"/>
            <w:rFonts w:hint="eastAsia"/>
            <w:noProof/>
          </w:rPr>
          <w:t>4.6</w:t>
        </w:r>
        <w:r w:rsidR="001E3221">
          <w:rPr>
            <w:rStyle w:val="affff5"/>
            <w:noProof/>
          </w:rPr>
          <w:t xml:space="preserve"> </w:t>
        </w:r>
        <w:r w:rsidR="001E3221" w:rsidRPr="001E3221">
          <w:rPr>
            <w:rStyle w:val="affff5"/>
            <w:rFonts w:hint="eastAsia"/>
            <w:noProof/>
          </w:rPr>
          <w:t xml:space="preserve"> 分类与扎把</w:t>
        </w:r>
        <w:r w:rsidR="001E3221" w:rsidRPr="001E3221">
          <w:rPr>
            <w:rFonts w:hint="eastAsia"/>
            <w:noProof/>
          </w:rPr>
          <w:tab/>
        </w:r>
        <w:r w:rsidR="00DE2E7F" w:rsidRPr="001E3221">
          <w:rPr>
            <w:rFonts w:hint="eastAsia"/>
            <w:noProof/>
          </w:rPr>
          <w:fldChar w:fldCharType="begin"/>
        </w:r>
        <w:r w:rsidR="001E3221" w:rsidRPr="001E3221">
          <w:rPr>
            <w:rFonts w:hint="eastAsia"/>
            <w:noProof/>
          </w:rPr>
          <w:instrText xml:space="preserve"> </w:instrText>
        </w:r>
        <w:r w:rsidR="001E3221" w:rsidRPr="001E3221">
          <w:rPr>
            <w:noProof/>
          </w:rPr>
          <w:instrText>PAGEREF _Toc189656346 \h</w:instrText>
        </w:r>
        <w:r w:rsidR="001E3221" w:rsidRPr="001E3221">
          <w:rPr>
            <w:rFonts w:hint="eastAsia"/>
            <w:noProof/>
          </w:rPr>
          <w:instrText xml:space="preserve"> </w:instrText>
        </w:r>
        <w:r w:rsidR="00DE2E7F" w:rsidRPr="001E3221">
          <w:rPr>
            <w:rFonts w:hint="eastAsia"/>
            <w:noProof/>
          </w:rPr>
        </w:r>
        <w:r w:rsidR="00DE2E7F" w:rsidRPr="001E3221">
          <w:rPr>
            <w:rFonts w:hint="eastAsia"/>
            <w:noProof/>
          </w:rPr>
          <w:fldChar w:fldCharType="separate"/>
        </w:r>
        <w:r w:rsidR="00FD61AE">
          <w:rPr>
            <w:noProof/>
          </w:rPr>
          <w:t>5</w:t>
        </w:r>
        <w:r w:rsidR="00DE2E7F" w:rsidRPr="001E3221">
          <w:rPr>
            <w:rFonts w:hint="eastAsia"/>
            <w:noProof/>
          </w:rPr>
          <w:fldChar w:fldCharType="end"/>
        </w:r>
      </w:hyperlink>
    </w:p>
    <w:p w14:paraId="1A8A30B1" w14:textId="77777777" w:rsidR="001E3221" w:rsidRPr="001E3221" w:rsidRDefault="00EF51C1">
      <w:pPr>
        <w:pStyle w:val="23"/>
        <w:rPr>
          <w:rFonts w:asciiTheme="minorHAnsi" w:eastAsiaTheme="minorEastAsia" w:hAnsiTheme="minorHAnsi" w:cstheme="minorBidi"/>
          <w:noProof/>
          <w:sz w:val="22"/>
          <w:szCs w:val="24"/>
        </w:rPr>
      </w:pPr>
      <w:hyperlink w:anchor="_Toc189656347" w:history="1">
        <w:r w:rsidR="001E3221" w:rsidRPr="001E3221">
          <w:rPr>
            <w:rStyle w:val="affff5"/>
            <w:rFonts w:hint="eastAsia"/>
            <w:noProof/>
          </w:rPr>
          <w:t>4.7</w:t>
        </w:r>
        <w:r w:rsidR="001E3221">
          <w:rPr>
            <w:rStyle w:val="affff5"/>
            <w:noProof/>
          </w:rPr>
          <w:t xml:space="preserve"> </w:t>
        </w:r>
        <w:r w:rsidR="001E3221" w:rsidRPr="001E3221">
          <w:rPr>
            <w:rStyle w:val="affff5"/>
            <w:rFonts w:hint="eastAsia"/>
            <w:noProof/>
          </w:rPr>
          <w:t xml:space="preserve"> 保管</w:t>
        </w:r>
        <w:r w:rsidR="001E3221" w:rsidRPr="001E3221">
          <w:rPr>
            <w:rFonts w:hint="eastAsia"/>
            <w:noProof/>
          </w:rPr>
          <w:tab/>
        </w:r>
        <w:r w:rsidR="00DE2E7F" w:rsidRPr="001E3221">
          <w:rPr>
            <w:rFonts w:hint="eastAsia"/>
            <w:noProof/>
          </w:rPr>
          <w:fldChar w:fldCharType="begin"/>
        </w:r>
        <w:r w:rsidR="001E3221" w:rsidRPr="001E3221">
          <w:rPr>
            <w:rFonts w:hint="eastAsia"/>
            <w:noProof/>
          </w:rPr>
          <w:instrText xml:space="preserve"> </w:instrText>
        </w:r>
        <w:r w:rsidR="001E3221" w:rsidRPr="001E3221">
          <w:rPr>
            <w:noProof/>
          </w:rPr>
          <w:instrText>PAGEREF _Toc189656347 \h</w:instrText>
        </w:r>
        <w:r w:rsidR="001E3221" w:rsidRPr="001E3221">
          <w:rPr>
            <w:rFonts w:hint="eastAsia"/>
            <w:noProof/>
          </w:rPr>
          <w:instrText xml:space="preserve"> </w:instrText>
        </w:r>
        <w:r w:rsidR="00DE2E7F" w:rsidRPr="001E3221">
          <w:rPr>
            <w:rFonts w:hint="eastAsia"/>
            <w:noProof/>
          </w:rPr>
        </w:r>
        <w:r w:rsidR="00DE2E7F" w:rsidRPr="001E3221">
          <w:rPr>
            <w:rFonts w:hint="eastAsia"/>
            <w:noProof/>
          </w:rPr>
          <w:fldChar w:fldCharType="separate"/>
        </w:r>
        <w:r w:rsidR="00FD61AE">
          <w:rPr>
            <w:noProof/>
          </w:rPr>
          <w:t>6</w:t>
        </w:r>
        <w:r w:rsidR="00DE2E7F" w:rsidRPr="001E3221">
          <w:rPr>
            <w:rFonts w:hint="eastAsia"/>
            <w:noProof/>
          </w:rPr>
          <w:fldChar w:fldCharType="end"/>
        </w:r>
      </w:hyperlink>
    </w:p>
    <w:p w14:paraId="427AB59E" w14:textId="77777777" w:rsidR="001E3221" w:rsidRPr="001E3221" w:rsidRDefault="00EF51C1">
      <w:pPr>
        <w:pStyle w:val="10"/>
        <w:tabs>
          <w:tab w:val="right" w:leader="dot" w:pos="9344"/>
        </w:tabs>
        <w:rPr>
          <w:rFonts w:asciiTheme="minorHAnsi" w:eastAsiaTheme="minorEastAsia" w:hAnsiTheme="minorHAnsi" w:cstheme="minorBidi"/>
          <w:noProof/>
          <w:sz w:val="22"/>
          <w:szCs w:val="24"/>
        </w:rPr>
      </w:pPr>
      <w:hyperlink w:anchor="_Toc189656348" w:history="1">
        <w:r w:rsidR="001E3221" w:rsidRPr="001E3221">
          <w:rPr>
            <w:rStyle w:val="affff5"/>
            <w:rFonts w:hint="eastAsia"/>
            <w:noProof/>
          </w:rPr>
          <w:t>5</w:t>
        </w:r>
        <w:r w:rsidR="001E3221">
          <w:rPr>
            <w:rStyle w:val="affff5"/>
            <w:noProof/>
          </w:rPr>
          <w:t xml:space="preserve"> </w:t>
        </w:r>
        <w:r w:rsidR="001E3221" w:rsidRPr="001E3221">
          <w:rPr>
            <w:rStyle w:val="affff5"/>
            <w:rFonts w:hint="eastAsia"/>
            <w:noProof/>
          </w:rPr>
          <w:t xml:space="preserve"> 发酵</w:t>
        </w:r>
        <w:r w:rsidR="001E3221" w:rsidRPr="001E3221">
          <w:rPr>
            <w:rFonts w:hint="eastAsia"/>
            <w:noProof/>
          </w:rPr>
          <w:tab/>
        </w:r>
        <w:r w:rsidR="00DE2E7F" w:rsidRPr="001E3221">
          <w:rPr>
            <w:rFonts w:hint="eastAsia"/>
            <w:noProof/>
          </w:rPr>
          <w:fldChar w:fldCharType="begin"/>
        </w:r>
        <w:r w:rsidR="001E3221" w:rsidRPr="001E3221">
          <w:rPr>
            <w:rFonts w:hint="eastAsia"/>
            <w:noProof/>
          </w:rPr>
          <w:instrText xml:space="preserve"> </w:instrText>
        </w:r>
        <w:r w:rsidR="001E3221" w:rsidRPr="001E3221">
          <w:rPr>
            <w:noProof/>
          </w:rPr>
          <w:instrText>PAGEREF _Toc189656348 \h</w:instrText>
        </w:r>
        <w:r w:rsidR="001E3221" w:rsidRPr="001E3221">
          <w:rPr>
            <w:rFonts w:hint="eastAsia"/>
            <w:noProof/>
          </w:rPr>
          <w:instrText xml:space="preserve"> </w:instrText>
        </w:r>
        <w:r w:rsidR="00DE2E7F" w:rsidRPr="001E3221">
          <w:rPr>
            <w:rFonts w:hint="eastAsia"/>
            <w:noProof/>
          </w:rPr>
        </w:r>
        <w:r w:rsidR="00DE2E7F" w:rsidRPr="001E3221">
          <w:rPr>
            <w:rFonts w:hint="eastAsia"/>
            <w:noProof/>
          </w:rPr>
          <w:fldChar w:fldCharType="separate"/>
        </w:r>
        <w:r w:rsidR="00FD61AE">
          <w:rPr>
            <w:noProof/>
          </w:rPr>
          <w:t>6</w:t>
        </w:r>
        <w:r w:rsidR="00DE2E7F" w:rsidRPr="001E3221">
          <w:rPr>
            <w:rFonts w:hint="eastAsia"/>
            <w:noProof/>
          </w:rPr>
          <w:fldChar w:fldCharType="end"/>
        </w:r>
      </w:hyperlink>
    </w:p>
    <w:p w14:paraId="78963487" w14:textId="77777777" w:rsidR="001E3221" w:rsidRPr="001E3221" w:rsidRDefault="00EF51C1">
      <w:pPr>
        <w:pStyle w:val="23"/>
        <w:rPr>
          <w:rFonts w:asciiTheme="minorHAnsi" w:eastAsiaTheme="minorEastAsia" w:hAnsiTheme="minorHAnsi" w:cstheme="minorBidi"/>
          <w:noProof/>
          <w:sz w:val="22"/>
          <w:szCs w:val="24"/>
        </w:rPr>
      </w:pPr>
      <w:hyperlink w:anchor="_Toc189656349" w:history="1">
        <w:r w:rsidR="001E3221" w:rsidRPr="001E3221">
          <w:rPr>
            <w:rStyle w:val="affff5"/>
            <w:rFonts w:hint="eastAsia"/>
            <w:noProof/>
          </w:rPr>
          <w:t>5.1</w:t>
        </w:r>
        <w:r w:rsidR="001E3221">
          <w:rPr>
            <w:rStyle w:val="affff5"/>
            <w:noProof/>
          </w:rPr>
          <w:t xml:space="preserve"> </w:t>
        </w:r>
        <w:r w:rsidR="001E3221" w:rsidRPr="001E3221">
          <w:rPr>
            <w:rStyle w:val="affff5"/>
            <w:rFonts w:hint="eastAsia"/>
            <w:noProof/>
          </w:rPr>
          <w:t xml:space="preserve"> 场所和环境要求</w:t>
        </w:r>
        <w:r w:rsidR="001E3221" w:rsidRPr="001E3221">
          <w:rPr>
            <w:rFonts w:hint="eastAsia"/>
            <w:noProof/>
          </w:rPr>
          <w:tab/>
        </w:r>
        <w:r w:rsidR="00DE2E7F" w:rsidRPr="001E3221">
          <w:rPr>
            <w:rFonts w:hint="eastAsia"/>
            <w:noProof/>
          </w:rPr>
          <w:fldChar w:fldCharType="begin"/>
        </w:r>
        <w:r w:rsidR="001E3221" w:rsidRPr="001E3221">
          <w:rPr>
            <w:rFonts w:hint="eastAsia"/>
            <w:noProof/>
          </w:rPr>
          <w:instrText xml:space="preserve"> </w:instrText>
        </w:r>
        <w:r w:rsidR="001E3221" w:rsidRPr="001E3221">
          <w:rPr>
            <w:noProof/>
          </w:rPr>
          <w:instrText>PAGEREF _Toc189656349 \h</w:instrText>
        </w:r>
        <w:r w:rsidR="001E3221" w:rsidRPr="001E3221">
          <w:rPr>
            <w:rFonts w:hint="eastAsia"/>
            <w:noProof/>
          </w:rPr>
          <w:instrText xml:space="preserve"> </w:instrText>
        </w:r>
        <w:r w:rsidR="00DE2E7F" w:rsidRPr="001E3221">
          <w:rPr>
            <w:rFonts w:hint="eastAsia"/>
            <w:noProof/>
          </w:rPr>
        </w:r>
        <w:r w:rsidR="00DE2E7F" w:rsidRPr="001E3221">
          <w:rPr>
            <w:rFonts w:hint="eastAsia"/>
            <w:noProof/>
          </w:rPr>
          <w:fldChar w:fldCharType="separate"/>
        </w:r>
        <w:r w:rsidR="00FD61AE">
          <w:rPr>
            <w:noProof/>
          </w:rPr>
          <w:t>6</w:t>
        </w:r>
        <w:r w:rsidR="00DE2E7F" w:rsidRPr="001E3221">
          <w:rPr>
            <w:rFonts w:hint="eastAsia"/>
            <w:noProof/>
          </w:rPr>
          <w:fldChar w:fldCharType="end"/>
        </w:r>
      </w:hyperlink>
    </w:p>
    <w:p w14:paraId="356A1FD8" w14:textId="77777777" w:rsidR="001E3221" w:rsidRPr="001E3221" w:rsidRDefault="00EF51C1">
      <w:pPr>
        <w:pStyle w:val="23"/>
        <w:rPr>
          <w:rFonts w:asciiTheme="minorHAnsi" w:eastAsiaTheme="minorEastAsia" w:hAnsiTheme="minorHAnsi" w:cstheme="minorBidi"/>
          <w:noProof/>
          <w:sz w:val="22"/>
          <w:szCs w:val="24"/>
        </w:rPr>
      </w:pPr>
      <w:hyperlink w:anchor="_Toc189656350" w:history="1">
        <w:r w:rsidR="001E3221" w:rsidRPr="001E3221">
          <w:rPr>
            <w:rStyle w:val="affff5"/>
            <w:rFonts w:hint="eastAsia"/>
            <w:noProof/>
          </w:rPr>
          <w:t>5.2</w:t>
        </w:r>
        <w:r w:rsidR="001E3221">
          <w:rPr>
            <w:rStyle w:val="affff5"/>
            <w:noProof/>
          </w:rPr>
          <w:t xml:space="preserve"> </w:t>
        </w:r>
        <w:r w:rsidR="001E3221" w:rsidRPr="001E3221">
          <w:rPr>
            <w:rStyle w:val="affff5"/>
            <w:rFonts w:hint="eastAsia"/>
            <w:noProof/>
          </w:rPr>
          <w:t xml:space="preserve"> 堆垛</w:t>
        </w:r>
        <w:r w:rsidR="001E3221" w:rsidRPr="001E3221">
          <w:rPr>
            <w:rFonts w:hint="eastAsia"/>
            <w:noProof/>
          </w:rPr>
          <w:tab/>
        </w:r>
        <w:r w:rsidR="00DE2E7F" w:rsidRPr="001E3221">
          <w:rPr>
            <w:rFonts w:hint="eastAsia"/>
            <w:noProof/>
          </w:rPr>
          <w:fldChar w:fldCharType="begin"/>
        </w:r>
        <w:r w:rsidR="001E3221" w:rsidRPr="001E3221">
          <w:rPr>
            <w:rFonts w:hint="eastAsia"/>
            <w:noProof/>
          </w:rPr>
          <w:instrText xml:space="preserve"> </w:instrText>
        </w:r>
        <w:r w:rsidR="001E3221" w:rsidRPr="001E3221">
          <w:rPr>
            <w:noProof/>
          </w:rPr>
          <w:instrText>PAGEREF _Toc189656350 \h</w:instrText>
        </w:r>
        <w:r w:rsidR="001E3221" w:rsidRPr="001E3221">
          <w:rPr>
            <w:rFonts w:hint="eastAsia"/>
            <w:noProof/>
          </w:rPr>
          <w:instrText xml:space="preserve"> </w:instrText>
        </w:r>
        <w:r w:rsidR="00DE2E7F" w:rsidRPr="001E3221">
          <w:rPr>
            <w:rFonts w:hint="eastAsia"/>
            <w:noProof/>
          </w:rPr>
        </w:r>
        <w:r w:rsidR="00DE2E7F" w:rsidRPr="001E3221">
          <w:rPr>
            <w:rFonts w:hint="eastAsia"/>
            <w:noProof/>
          </w:rPr>
          <w:fldChar w:fldCharType="separate"/>
        </w:r>
        <w:r w:rsidR="00FD61AE">
          <w:rPr>
            <w:noProof/>
          </w:rPr>
          <w:t>7</w:t>
        </w:r>
        <w:r w:rsidR="00DE2E7F" w:rsidRPr="001E3221">
          <w:rPr>
            <w:rFonts w:hint="eastAsia"/>
            <w:noProof/>
          </w:rPr>
          <w:fldChar w:fldCharType="end"/>
        </w:r>
      </w:hyperlink>
    </w:p>
    <w:p w14:paraId="43548499" w14:textId="77777777" w:rsidR="001E3221" w:rsidRPr="001E3221" w:rsidRDefault="00EF51C1">
      <w:pPr>
        <w:pStyle w:val="23"/>
        <w:rPr>
          <w:rFonts w:asciiTheme="minorHAnsi" w:eastAsiaTheme="minorEastAsia" w:hAnsiTheme="minorHAnsi" w:cstheme="minorBidi"/>
          <w:noProof/>
          <w:sz w:val="22"/>
          <w:szCs w:val="24"/>
        </w:rPr>
      </w:pPr>
      <w:hyperlink w:anchor="_Toc189656351" w:history="1">
        <w:r w:rsidR="001E3221" w:rsidRPr="001E3221">
          <w:rPr>
            <w:rStyle w:val="affff5"/>
            <w:rFonts w:hint="eastAsia"/>
            <w:noProof/>
          </w:rPr>
          <w:t>5.3</w:t>
        </w:r>
        <w:r w:rsidR="001E3221">
          <w:rPr>
            <w:rStyle w:val="affff5"/>
            <w:noProof/>
          </w:rPr>
          <w:t xml:space="preserve"> </w:t>
        </w:r>
        <w:r w:rsidR="001E3221" w:rsidRPr="001E3221">
          <w:rPr>
            <w:rStyle w:val="affff5"/>
            <w:rFonts w:hint="eastAsia"/>
            <w:noProof/>
          </w:rPr>
          <w:t xml:space="preserve"> 发酵与翻垛</w:t>
        </w:r>
        <w:r w:rsidR="001E3221" w:rsidRPr="001E3221">
          <w:rPr>
            <w:rFonts w:hint="eastAsia"/>
            <w:noProof/>
          </w:rPr>
          <w:tab/>
        </w:r>
        <w:r w:rsidR="00DE2E7F" w:rsidRPr="001E3221">
          <w:rPr>
            <w:rFonts w:hint="eastAsia"/>
            <w:noProof/>
          </w:rPr>
          <w:fldChar w:fldCharType="begin"/>
        </w:r>
        <w:r w:rsidR="001E3221" w:rsidRPr="001E3221">
          <w:rPr>
            <w:rFonts w:hint="eastAsia"/>
            <w:noProof/>
          </w:rPr>
          <w:instrText xml:space="preserve"> </w:instrText>
        </w:r>
        <w:r w:rsidR="001E3221" w:rsidRPr="001E3221">
          <w:rPr>
            <w:noProof/>
          </w:rPr>
          <w:instrText>PAGEREF _Toc189656351 \h</w:instrText>
        </w:r>
        <w:r w:rsidR="001E3221" w:rsidRPr="001E3221">
          <w:rPr>
            <w:rFonts w:hint="eastAsia"/>
            <w:noProof/>
          </w:rPr>
          <w:instrText xml:space="preserve"> </w:instrText>
        </w:r>
        <w:r w:rsidR="00DE2E7F" w:rsidRPr="001E3221">
          <w:rPr>
            <w:rFonts w:hint="eastAsia"/>
            <w:noProof/>
          </w:rPr>
        </w:r>
        <w:r w:rsidR="00DE2E7F" w:rsidRPr="001E3221">
          <w:rPr>
            <w:rFonts w:hint="eastAsia"/>
            <w:noProof/>
          </w:rPr>
          <w:fldChar w:fldCharType="separate"/>
        </w:r>
        <w:r w:rsidR="00FD61AE">
          <w:rPr>
            <w:noProof/>
          </w:rPr>
          <w:t>8</w:t>
        </w:r>
        <w:r w:rsidR="00DE2E7F" w:rsidRPr="001E3221">
          <w:rPr>
            <w:rFonts w:hint="eastAsia"/>
            <w:noProof/>
          </w:rPr>
          <w:fldChar w:fldCharType="end"/>
        </w:r>
      </w:hyperlink>
    </w:p>
    <w:p w14:paraId="1C6FC756" w14:textId="77777777" w:rsidR="001E3221" w:rsidRPr="001E3221" w:rsidRDefault="00EF51C1">
      <w:pPr>
        <w:pStyle w:val="23"/>
        <w:rPr>
          <w:rFonts w:asciiTheme="minorHAnsi" w:eastAsiaTheme="minorEastAsia" w:hAnsiTheme="minorHAnsi" w:cstheme="minorBidi"/>
          <w:noProof/>
          <w:sz w:val="22"/>
          <w:szCs w:val="24"/>
        </w:rPr>
      </w:pPr>
      <w:hyperlink w:anchor="_Toc189656352" w:history="1">
        <w:r w:rsidR="001E3221" w:rsidRPr="001E3221">
          <w:rPr>
            <w:rStyle w:val="affff5"/>
            <w:rFonts w:hint="eastAsia"/>
            <w:noProof/>
          </w:rPr>
          <w:t>5.4</w:t>
        </w:r>
        <w:r w:rsidR="001E3221">
          <w:rPr>
            <w:rStyle w:val="affff5"/>
            <w:noProof/>
          </w:rPr>
          <w:t xml:space="preserve"> </w:t>
        </w:r>
        <w:r w:rsidR="001E3221" w:rsidRPr="001E3221">
          <w:rPr>
            <w:rStyle w:val="affff5"/>
            <w:rFonts w:hint="eastAsia"/>
            <w:noProof/>
          </w:rPr>
          <w:t xml:space="preserve"> 发酵终止</w:t>
        </w:r>
        <w:r w:rsidR="001E3221" w:rsidRPr="001E3221">
          <w:rPr>
            <w:rFonts w:hint="eastAsia"/>
            <w:noProof/>
          </w:rPr>
          <w:tab/>
        </w:r>
        <w:r w:rsidR="00DE2E7F" w:rsidRPr="001E3221">
          <w:rPr>
            <w:rFonts w:hint="eastAsia"/>
            <w:noProof/>
          </w:rPr>
          <w:fldChar w:fldCharType="begin"/>
        </w:r>
        <w:r w:rsidR="001E3221" w:rsidRPr="001E3221">
          <w:rPr>
            <w:rFonts w:hint="eastAsia"/>
            <w:noProof/>
          </w:rPr>
          <w:instrText xml:space="preserve"> </w:instrText>
        </w:r>
        <w:r w:rsidR="001E3221" w:rsidRPr="001E3221">
          <w:rPr>
            <w:noProof/>
          </w:rPr>
          <w:instrText>PAGEREF _Toc189656352 \h</w:instrText>
        </w:r>
        <w:r w:rsidR="001E3221" w:rsidRPr="001E3221">
          <w:rPr>
            <w:rFonts w:hint="eastAsia"/>
            <w:noProof/>
          </w:rPr>
          <w:instrText xml:space="preserve"> </w:instrText>
        </w:r>
        <w:r w:rsidR="00DE2E7F" w:rsidRPr="001E3221">
          <w:rPr>
            <w:rFonts w:hint="eastAsia"/>
            <w:noProof/>
          </w:rPr>
        </w:r>
        <w:r w:rsidR="00DE2E7F" w:rsidRPr="001E3221">
          <w:rPr>
            <w:rFonts w:hint="eastAsia"/>
            <w:noProof/>
          </w:rPr>
          <w:fldChar w:fldCharType="separate"/>
        </w:r>
        <w:r w:rsidR="00FD61AE">
          <w:rPr>
            <w:noProof/>
          </w:rPr>
          <w:t>9</w:t>
        </w:r>
        <w:r w:rsidR="00DE2E7F" w:rsidRPr="001E3221">
          <w:rPr>
            <w:rFonts w:hint="eastAsia"/>
            <w:noProof/>
          </w:rPr>
          <w:fldChar w:fldCharType="end"/>
        </w:r>
      </w:hyperlink>
    </w:p>
    <w:p w14:paraId="073EFB59" w14:textId="77777777" w:rsidR="001E3221" w:rsidRPr="001E3221" w:rsidRDefault="00EF51C1">
      <w:pPr>
        <w:pStyle w:val="23"/>
        <w:rPr>
          <w:rFonts w:asciiTheme="minorHAnsi" w:eastAsiaTheme="minorEastAsia" w:hAnsiTheme="minorHAnsi" w:cstheme="minorBidi"/>
          <w:noProof/>
          <w:sz w:val="22"/>
          <w:szCs w:val="24"/>
        </w:rPr>
      </w:pPr>
      <w:hyperlink w:anchor="_Toc189656353" w:history="1">
        <w:r w:rsidR="001E3221" w:rsidRPr="001E3221">
          <w:rPr>
            <w:rStyle w:val="affff5"/>
            <w:rFonts w:hint="eastAsia"/>
            <w:noProof/>
          </w:rPr>
          <w:t>5.5</w:t>
        </w:r>
        <w:r w:rsidR="001E3221">
          <w:rPr>
            <w:rStyle w:val="affff5"/>
            <w:noProof/>
          </w:rPr>
          <w:t xml:space="preserve"> </w:t>
        </w:r>
        <w:r w:rsidR="001E3221" w:rsidRPr="001E3221">
          <w:rPr>
            <w:rStyle w:val="affff5"/>
            <w:rFonts w:hint="eastAsia"/>
            <w:noProof/>
          </w:rPr>
          <w:t xml:space="preserve"> 发酵后管理</w:t>
        </w:r>
        <w:r w:rsidR="001E3221" w:rsidRPr="001E3221">
          <w:rPr>
            <w:rFonts w:hint="eastAsia"/>
            <w:noProof/>
          </w:rPr>
          <w:tab/>
        </w:r>
        <w:r w:rsidR="00DE2E7F" w:rsidRPr="001E3221">
          <w:rPr>
            <w:rFonts w:hint="eastAsia"/>
            <w:noProof/>
          </w:rPr>
          <w:fldChar w:fldCharType="begin"/>
        </w:r>
        <w:r w:rsidR="001E3221" w:rsidRPr="001E3221">
          <w:rPr>
            <w:rFonts w:hint="eastAsia"/>
            <w:noProof/>
          </w:rPr>
          <w:instrText xml:space="preserve"> </w:instrText>
        </w:r>
        <w:r w:rsidR="001E3221" w:rsidRPr="001E3221">
          <w:rPr>
            <w:noProof/>
          </w:rPr>
          <w:instrText>PAGEREF _Toc189656353 \h</w:instrText>
        </w:r>
        <w:r w:rsidR="001E3221" w:rsidRPr="001E3221">
          <w:rPr>
            <w:rFonts w:hint="eastAsia"/>
            <w:noProof/>
          </w:rPr>
          <w:instrText xml:space="preserve"> </w:instrText>
        </w:r>
        <w:r w:rsidR="00DE2E7F" w:rsidRPr="001E3221">
          <w:rPr>
            <w:rFonts w:hint="eastAsia"/>
            <w:noProof/>
          </w:rPr>
        </w:r>
        <w:r w:rsidR="00DE2E7F" w:rsidRPr="001E3221">
          <w:rPr>
            <w:rFonts w:hint="eastAsia"/>
            <w:noProof/>
          </w:rPr>
          <w:fldChar w:fldCharType="separate"/>
        </w:r>
        <w:r w:rsidR="00FD61AE">
          <w:rPr>
            <w:noProof/>
          </w:rPr>
          <w:t>9</w:t>
        </w:r>
        <w:r w:rsidR="00DE2E7F" w:rsidRPr="001E3221">
          <w:rPr>
            <w:rFonts w:hint="eastAsia"/>
            <w:noProof/>
          </w:rPr>
          <w:fldChar w:fldCharType="end"/>
        </w:r>
      </w:hyperlink>
    </w:p>
    <w:p w14:paraId="163D354A" w14:textId="77777777" w:rsidR="001E3221" w:rsidRPr="001E3221" w:rsidRDefault="00EF51C1">
      <w:pPr>
        <w:pStyle w:val="10"/>
        <w:tabs>
          <w:tab w:val="right" w:leader="dot" w:pos="9344"/>
        </w:tabs>
        <w:rPr>
          <w:rFonts w:asciiTheme="minorHAnsi" w:eastAsiaTheme="minorEastAsia" w:hAnsiTheme="minorHAnsi" w:cstheme="minorBidi"/>
          <w:noProof/>
          <w:sz w:val="22"/>
          <w:szCs w:val="24"/>
        </w:rPr>
      </w:pPr>
      <w:hyperlink w:anchor="_Toc189656354" w:history="1">
        <w:r w:rsidR="001E3221" w:rsidRPr="001E3221">
          <w:rPr>
            <w:rStyle w:val="affff5"/>
            <w:rFonts w:hint="eastAsia"/>
            <w:noProof/>
          </w:rPr>
          <w:t>附录A（规范性）</w:t>
        </w:r>
        <w:r w:rsidR="001E3221">
          <w:rPr>
            <w:rStyle w:val="affff5"/>
            <w:noProof/>
          </w:rPr>
          <w:t xml:space="preserve"> </w:t>
        </w:r>
        <w:r w:rsidR="001E3221" w:rsidRPr="001E3221">
          <w:rPr>
            <w:rStyle w:val="affff5"/>
            <w:rFonts w:hint="eastAsia"/>
            <w:noProof/>
          </w:rPr>
          <w:t xml:space="preserve"> 控温控湿晾房晾制工艺</w:t>
        </w:r>
        <w:r w:rsidR="001E3221" w:rsidRPr="001E3221">
          <w:rPr>
            <w:rFonts w:hint="eastAsia"/>
            <w:noProof/>
          </w:rPr>
          <w:tab/>
        </w:r>
        <w:r w:rsidR="00DE2E7F" w:rsidRPr="001E3221">
          <w:rPr>
            <w:rFonts w:hint="eastAsia"/>
            <w:noProof/>
          </w:rPr>
          <w:fldChar w:fldCharType="begin"/>
        </w:r>
        <w:r w:rsidR="001E3221" w:rsidRPr="001E3221">
          <w:rPr>
            <w:rFonts w:hint="eastAsia"/>
            <w:noProof/>
          </w:rPr>
          <w:instrText xml:space="preserve"> </w:instrText>
        </w:r>
        <w:r w:rsidR="001E3221" w:rsidRPr="001E3221">
          <w:rPr>
            <w:noProof/>
          </w:rPr>
          <w:instrText>PAGEREF _Toc189656354 \h</w:instrText>
        </w:r>
        <w:r w:rsidR="001E3221" w:rsidRPr="001E3221">
          <w:rPr>
            <w:rFonts w:hint="eastAsia"/>
            <w:noProof/>
          </w:rPr>
          <w:instrText xml:space="preserve"> </w:instrText>
        </w:r>
        <w:r w:rsidR="00DE2E7F" w:rsidRPr="001E3221">
          <w:rPr>
            <w:rFonts w:hint="eastAsia"/>
            <w:noProof/>
          </w:rPr>
        </w:r>
        <w:r w:rsidR="00DE2E7F" w:rsidRPr="001E3221">
          <w:rPr>
            <w:rFonts w:hint="eastAsia"/>
            <w:noProof/>
          </w:rPr>
          <w:fldChar w:fldCharType="separate"/>
        </w:r>
        <w:r w:rsidR="00FD61AE">
          <w:rPr>
            <w:noProof/>
          </w:rPr>
          <w:t>10</w:t>
        </w:r>
        <w:r w:rsidR="00DE2E7F" w:rsidRPr="001E3221">
          <w:rPr>
            <w:rFonts w:hint="eastAsia"/>
            <w:noProof/>
          </w:rPr>
          <w:fldChar w:fldCharType="end"/>
        </w:r>
      </w:hyperlink>
    </w:p>
    <w:p w14:paraId="453214F3" w14:textId="77777777" w:rsidR="001E3221" w:rsidRPr="001E3221" w:rsidRDefault="00EF51C1">
      <w:pPr>
        <w:pStyle w:val="10"/>
        <w:tabs>
          <w:tab w:val="right" w:leader="dot" w:pos="9344"/>
        </w:tabs>
        <w:rPr>
          <w:rFonts w:asciiTheme="minorHAnsi" w:eastAsiaTheme="minorEastAsia" w:hAnsiTheme="minorHAnsi" w:cstheme="minorBidi"/>
          <w:noProof/>
          <w:sz w:val="22"/>
          <w:szCs w:val="24"/>
        </w:rPr>
      </w:pPr>
      <w:hyperlink w:anchor="_Toc189656355" w:history="1">
        <w:r w:rsidR="001E3221" w:rsidRPr="001E3221">
          <w:rPr>
            <w:rStyle w:val="affff5"/>
            <w:rFonts w:hint="eastAsia"/>
            <w:noProof/>
          </w:rPr>
          <w:t>附录B（规范性）</w:t>
        </w:r>
        <w:r w:rsidR="001E3221">
          <w:rPr>
            <w:rStyle w:val="affff5"/>
            <w:noProof/>
          </w:rPr>
          <w:t xml:space="preserve"> </w:t>
        </w:r>
        <w:r w:rsidR="001E3221" w:rsidRPr="001E3221">
          <w:rPr>
            <w:rStyle w:val="affff5"/>
            <w:rFonts w:hint="eastAsia"/>
            <w:noProof/>
          </w:rPr>
          <w:t xml:space="preserve"> 简易晾房晾制工艺</w:t>
        </w:r>
        <w:r w:rsidR="001E3221" w:rsidRPr="001E3221">
          <w:rPr>
            <w:rFonts w:hint="eastAsia"/>
            <w:noProof/>
          </w:rPr>
          <w:tab/>
        </w:r>
        <w:r w:rsidR="00DE2E7F" w:rsidRPr="001E3221">
          <w:rPr>
            <w:rFonts w:hint="eastAsia"/>
            <w:noProof/>
          </w:rPr>
          <w:fldChar w:fldCharType="begin"/>
        </w:r>
        <w:r w:rsidR="001E3221" w:rsidRPr="001E3221">
          <w:rPr>
            <w:rFonts w:hint="eastAsia"/>
            <w:noProof/>
          </w:rPr>
          <w:instrText xml:space="preserve"> </w:instrText>
        </w:r>
        <w:r w:rsidR="001E3221" w:rsidRPr="001E3221">
          <w:rPr>
            <w:noProof/>
          </w:rPr>
          <w:instrText>PAGEREF _Toc189656355 \h</w:instrText>
        </w:r>
        <w:r w:rsidR="001E3221" w:rsidRPr="001E3221">
          <w:rPr>
            <w:rFonts w:hint="eastAsia"/>
            <w:noProof/>
          </w:rPr>
          <w:instrText xml:space="preserve"> </w:instrText>
        </w:r>
        <w:r w:rsidR="00DE2E7F" w:rsidRPr="001E3221">
          <w:rPr>
            <w:rFonts w:hint="eastAsia"/>
            <w:noProof/>
          </w:rPr>
        </w:r>
        <w:r w:rsidR="00DE2E7F" w:rsidRPr="001E3221">
          <w:rPr>
            <w:rFonts w:hint="eastAsia"/>
            <w:noProof/>
          </w:rPr>
          <w:fldChar w:fldCharType="separate"/>
        </w:r>
        <w:r w:rsidR="00FD61AE">
          <w:rPr>
            <w:noProof/>
          </w:rPr>
          <w:t>11</w:t>
        </w:r>
        <w:r w:rsidR="00DE2E7F" w:rsidRPr="001E3221">
          <w:rPr>
            <w:rFonts w:hint="eastAsia"/>
            <w:noProof/>
          </w:rPr>
          <w:fldChar w:fldCharType="end"/>
        </w:r>
      </w:hyperlink>
    </w:p>
    <w:p w14:paraId="2D5A898B" w14:textId="77777777" w:rsidR="001E3221" w:rsidRPr="001E3221" w:rsidRDefault="00DE2E7F" w:rsidP="001E3221">
      <w:pPr>
        <w:pStyle w:val="affffff3"/>
        <w:spacing w:after="468"/>
        <w:sectPr w:rsidR="001E3221" w:rsidRPr="001E3221" w:rsidSect="001E3221">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type="lines" w:linePitch="312"/>
        </w:sectPr>
      </w:pPr>
      <w:r w:rsidRPr="001E3221">
        <w:fldChar w:fldCharType="end"/>
      </w:r>
    </w:p>
    <w:p w14:paraId="055B561E" w14:textId="77777777" w:rsidR="00BD38C1" w:rsidRDefault="00867E35">
      <w:pPr>
        <w:pStyle w:val="a6"/>
        <w:spacing w:before="560" w:after="468"/>
      </w:pPr>
      <w:bookmarkStart w:id="19" w:name="_Toc189656336"/>
      <w:bookmarkStart w:id="20" w:name="BookMark2"/>
      <w:bookmarkEnd w:id="15"/>
      <w:r>
        <w:rPr>
          <w:spacing w:val="320"/>
        </w:rPr>
        <w:lastRenderedPageBreak/>
        <w:t>前</w:t>
      </w:r>
      <w:r>
        <w:t>言</w:t>
      </w:r>
      <w:bookmarkEnd w:id="16"/>
      <w:bookmarkEnd w:id="17"/>
      <w:bookmarkEnd w:id="18"/>
      <w:bookmarkEnd w:id="19"/>
    </w:p>
    <w:p w14:paraId="1C036E5B" w14:textId="77777777" w:rsidR="00BD38C1" w:rsidRDefault="00867E35">
      <w:pPr>
        <w:pStyle w:val="affffe"/>
        <w:ind w:firstLine="420"/>
      </w:pPr>
      <w:r>
        <w:rPr>
          <w:rFonts w:hint="eastAsia"/>
        </w:rPr>
        <w:t>本文件按照GB/T 1.1—2020《标准化工作导则  第1部分：标准化文件的结构和起草规则》的规定起草。</w:t>
      </w:r>
    </w:p>
    <w:p w14:paraId="4AAD480A" w14:textId="77777777" w:rsidR="00BD38C1" w:rsidRDefault="00867E35">
      <w:pPr>
        <w:pStyle w:val="affffe"/>
        <w:ind w:firstLine="420"/>
      </w:pPr>
      <w:r>
        <w:rPr>
          <w:rFonts w:hint="eastAsia"/>
        </w:rPr>
        <w:t>请注意本文件的某些内容可能涉及专利。本文件的发布机构不承担识别专利的责任。</w:t>
      </w:r>
    </w:p>
    <w:p w14:paraId="74B17D33" w14:textId="77777777" w:rsidR="00BD38C1" w:rsidRDefault="00867E35">
      <w:pPr>
        <w:pStyle w:val="affffe"/>
        <w:ind w:firstLine="420"/>
      </w:pPr>
      <w:r>
        <w:rPr>
          <w:rFonts w:hint="eastAsia"/>
        </w:rPr>
        <w:t>本文件由陕西省烟草公司汉中市公司提出。</w:t>
      </w:r>
    </w:p>
    <w:p w14:paraId="581CF800" w14:textId="0620A7DA" w:rsidR="00BD38C1" w:rsidRDefault="00867E35">
      <w:pPr>
        <w:pStyle w:val="affffe"/>
        <w:ind w:firstLine="420"/>
      </w:pPr>
      <w:r>
        <w:rPr>
          <w:rFonts w:hint="eastAsia"/>
        </w:rPr>
        <w:t>本文件由</w:t>
      </w:r>
      <w:r w:rsidR="00C63B08" w:rsidRPr="00C63B08">
        <w:rPr>
          <w:rFonts w:hint="eastAsia"/>
        </w:rPr>
        <w:t>陕西省烟草专卖局</w:t>
      </w:r>
      <w:bookmarkStart w:id="21" w:name="_GoBack"/>
      <w:bookmarkEnd w:id="21"/>
      <w:r>
        <w:rPr>
          <w:rFonts w:hint="eastAsia"/>
        </w:rPr>
        <w:t>归口。</w:t>
      </w:r>
    </w:p>
    <w:p w14:paraId="6A62F62F" w14:textId="77777777" w:rsidR="00BD38C1" w:rsidRPr="00A21BC1" w:rsidRDefault="00867E35">
      <w:pPr>
        <w:pStyle w:val="affffe"/>
        <w:ind w:firstLine="420"/>
      </w:pPr>
      <w:r w:rsidRPr="00A21BC1">
        <w:rPr>
          <w:rFonts w:hint="eastAsia"/>
        </w:rPr>
        <w:t>本文件起草单位：陕西省烟草公司汉中市公司、</w:t>
      </w:r>
      <w:r w:rsidR="006A0E76" w:rsidRPr="00A21BC1">
        <w:rPr>
          <w:rFonts w:hint="eastAsia"/>
        </w:rPr>
        <w:t>汉中市烟草公司勉县分公司、</w:t>
      </w:r>
      <w:r w:rsidRPr="00A21BC1">
        <w:rPr>
          <w:rFonts w:hint="eastAsia"/>
        </w:rPr>
        <w:t>汉中市烟草公司南郑</w:t>
      </w:r>
      <w:r w:rsidR="006A0E76" w:rsidRPr="00A21BC1">
        <w:rPr>
          <w:rFonts w:hint="eastAsia"/>
        </w:rPr>
        <w:t>分公司</w:t>
      </w:r>
      <w:r w:rsidRPr="00A21BC1">
        <w:rPr>
          <w:rFonts w:hint="eastAsia"/>
        </w:rPr>
        <w:t>。</w:t>
      </w:r>
    </w:p>
    <w:p w14:paraId="718B4F46" w14:textId="39868E52" w:rsidR="00003248" w:rsidRPr="00A21BC1" w:rsidRDefault="00867E35" w:rsidP="00003248">
      <w:pPr>
        <w:pStyle w:val="affffe"/>
        <w:ind w:firstLine="420"/>
      </w:pPr>
      <w:r w:rsidRPr="00A21BC1">
        <w:rPr>
          <w:rFonts w:hint="eastAsia"/>
        </w:rPr>
        <w:t>本文件主要起草人：</w:t>
      </w:r>
      <w:r w:rsidR="006A0E76" w:rsidRPr="00A21BC1">
        <w:rPr>
          <w:rFonts w:hint="eastAsia"/>
        </w:rPr>
        <w:t>杜珊珊、何文勤、牛玉德、</w:t>
      </w:r>
      <w:r w:rsidR="005B4A77" w:rsidRPr="00A21BC1">
        <w:rPr>
          <w:rFonts w:hint="eastAsia"/>
        </w:rPr>
        <w:t>李先锋、杜鸿波、张金江、</w:t>
      </w:r>
      <w:r w:rsidR="006A0E76" w:rsidRPr="00A21BC1">
        <w:rPr>
          <w:rFonts w:hint="eastAsia"/>
        </w:rPr>
        <w:t>王平平、张松杰、</w:t>
      </w:r>
      <w:r w:rsidR="005B4A77" w:rsidRPr="00A21BC1">
        <w:rPr>
          <w:rFonts w:hint="eastAsia"/>
        </w:rPr>
        <w:t>朱富强、夏志青、</w:t>
      </w:r>
      <w:r w:rsidR="006A0E76" w:rsidRPr="00A21BC1">
        <w:rPr>
          <w:rFonts w:hint="eastAsia"/>
        </w:rPr>
        <w:t>湛平、</w:t>
      </w:r>
      <w:r w:rsidR="005B4A77" w:rsidRPr="00A21BC1">
        <w:rPr>
          <w:rFonts w:hint="eastAsia"/>
        </w:rPr>
        <w:t>王辉、艾绥龙、韩鹏、龙飞</w:t>
      </w:r>
      <w:r w:rsidR="001B1EAC">
        <w:rPr>
          <w:rFonts w:hint="eastAsia"/>
        </w:rPr>
        <w:t>。</w:t>
      </w:r>
    </w:p>
    <w:p w14:paraId="086D2758" w14:textId="77777777" w:rsidR="00BD38C1" w:rsidRDefault="00867E35">
      <w:pPr>
        <w:pStyle w:val="affffe"/>
        <w:ind w:firstLine="420"/>
      </w:pPr>
      <w:r>
        <w:rPr>
          <w:rFonts w:hint="eastAsia"/>
        </w:rPr>
        <w:t>本文件由陕西省烟草公司汉中市公司负责解释。</w:t>
      </w:r>
    </w:p>
    <w:p w14:paraId="5E8B18A2" w14:textId="77777777" w:rsidR="00BD38C1" w:rsidRDefault="00867E35">
      <w:pPr>
        <w:pStyle w:val="affffe"/>
        <w:ind w:firstLine="420"/>
      </w:pPr>
      <w:r>
        <w:rPr>
          <w:rFonts w:hint="eastAsia"/>
        </w:rPr>
        <w:t>本文件首次发布。</w:t>
      </w:r>
    </w:p>
    <w:p w14:paraId="193CEB80" w14:textId="77777777" w:rsidR="00BD38C1" w:rsidRDefault="00BD38C1">
      <w:pPr>
        <w:pStyle w:val="affffe"/>
        <w:ind w:firstLine="420"/>
      </w:pPr>
    </w:p>
    <w:p w14:paraId="51234F83" w14:textId="77777777" w:rsidR="00BD38C1" w:rsidRDefault="00867E35">
      <w:pPr>
        <w:pStyle w:val="affffe"/>
        <w:ind w:firstLine="420"/>
      </w:pPr>
      <w:r>
        <w:rPr>
          <w:rFonts w:hint="eastAsia"/>
        </w:rPr>
        <w:t>联系信息如下：</w:t>
      </w:r>
    </w:p>
    <w:p w14:paraId="52AE2F67" w14:textId="77777777" w:rsidR="00BD38C1" w:rsidRDefault="00867E35">
      <w:pPr>
        <w:pStyle w:val="affffe"/>
        <w:ind w:firstLine="420"/>
      </w:pPr>
      <w:r>
        <w:rPr>
          <w:rFonts w:hint="eastAsia"/>
        </w:rPr>
        <w:t>单位：陕西省烟草公司汉中市公司</w:t>
      </w:r>
    </w:p>
    <w:p w14:paraId="7F5D61F3" w14:textId="77777777" w:rsidR="00BD38C1" w:rsidRDefault="00867E35">
      <w:pPr>
        <w:pStyle w:val="affffe"/>
        <w:ind w:firstLine="420"/>
      </w:pPr>
      <w:r>
        <w:rPr>
          <w:rFonts w:hint="eastAsia"/>
        </w:rPr>
        <w:t>电话：0916-2995559</w:t>
      </w:r>
    </w:p>
    <w:p w14:paraId="3C8397D2" w14:textId="77777777" w:rsidR="00BD38C1" w:rsidRDefault="00867E35">
      <w:pPr>
        <w:pStyle w:val="affffe"/>
        <w:ind w:firstLine="420"/>
      </w:pPr>
      <w:r>
        <w:rPr>
          <w:rFonts w:hint="eastAsia"/>
        </w:rPr>
        <w:t>地址： 陕西省汉中市汉台区天台路中段</w:t>
      </w:r>
    </w:p>
    <w:p w14:paraId="1F642689" w14:textId="77777777" w:rsidR="00BD38C1" w:rsidRDefault="00867E35">
      <w:pPr>
        <w:pStyle w:val="affffe"/>
        <w:ind w:firstLine="420"/>
        <w:sectPr w:rsidR="00BD38C1" w:rsidSect="00BF4C1E">
          <w:pgSz w:w="11906" w:h="16838"/>
          <w:pgMar w:top="1928" w:right="1134" w:bottom="1134" w:left="1134" w:header="1418" w:footer="1134" w:gutter="284"/>
          <w:pgNumType w:fmt="upperRoman"/>
          <w:cols w:space="425"/>
          <w:formProt w:val="0"/>
          <w:docGrid w:type="lines" w:linePitch="312"/>
        </w:sectPr>
      </w:pPr>
      <w:r>
        <w:rPr>
          <w:rFonts w:hint="eastAsia"/>
        </w:rPr>
        <w:t>邮编：723000</w:t>
      </w:r>
    </w:p>
    <w:p w14:paraId="6027280A" w14:textId="77777777" w:rsidR="00BD38C1" w:rsidRDefault="00BD38C1">
      <w:pPr>
        <w:spacing w:line="20" w:lineRule="exact"/>
        <w:jc w:val="center"/>
        <w:rPr>
          <w:rFonts w:ascii="黑体" w:eastAsia="黑体" w:hAnsi="黑体"/>
          <w:sz w:val="32"/>
          <w:szCs w:val="32"/>
        </w:rPr>
      </w:pPr>
      <w:bookmarkStart w:id="22" w:name="BookMark4"/>
      <w:bookmarkEnd w:id="20"/>
    </w:p>
    <w:p w14:paraId="5937F268" w14:textId="77777777" w:rsidR="00BD38C1" w:rsidRDefault="00BD38C1">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9CE1873BC412454D9595D5A73CEEF1B0"/>
        </w:placeholder>
      </w:sdtPr>
      <w:sdtEndPr/>
      <w:sdtContent>
        <w:p w14:paraId="525B5367" w14:textId="77777777" w:rsidR="00BD38C1" w:rsidRDefault="00867E35" w:rsidP="00FD61AE">
          <w:pPr>
            <w:pStyle w:val="afffffffff1"/>
            <w:spacing w:beforeLines="1" w:before="3" w:afterLines="220" w:after="686"/>
          </w:pPr>
          <w:r>
            <w:rPr>
              <w:rFonts w:hint="eastAsia"/>
            </w:rPr>
            <w:t>雪茄烟叶生产技术规程</w:t>
          </w:r>
          <w:r>
            <w:t xml:space="preserve"> 晾制</w:t>
          </w:r>
          <w:r>
            <w:rPr>
              <w:rFonts w:hint="eastAsia"/>
            </w:rPr>
            <w:t>与发酵</w:t>
          </w:r>
        </w:p>
      </w:sdtContent>
    </w:sdt>
    <w:p w14:paraId="149B652C" w14:textId="77777777" w:rsidR="00BD38C1" w:rsidRDefault="00867E35">
      <w:pPr>
        <w:pStyle w:val="affc"/>
        <w:spacing w:before="312" w:after="312"/>
      </w:pPr>
      <w:bookmarkStart w:id="24" w:name="_Toc17233333"/>
      <w:bookmarkStart w:id="25" w:name="_Toc17233325"/>
      <w:bookmarkStart w:id="26" w:name="_Toc24884218"/>
      <w:bookmarkStart w:id="27" w:name="_Toc97191423"/>
      <w:bookmarkStart w:id="28" w:name="_Toc26718930"/>
      <w:bookmarkStart w:id="29" w:name="_Toc26986771"/>
      <w:bookmarkStart w:id="30" w:name="_Toc24884211"/>
      <w:bookmarkStart w:id="31" w:name="_Toc26986530"/>
      <w:bookmarkStart w:id="32" w:name="_Toc26648465"/>
      <w:bookmarkStart w:id="33" w:name="_Toc186729642"/>
      <w:bookmarkStart w:id="34" w:name="_Toc186729651"/>
      <w:bookmarkStart w:id="35" w:name="_Toc187326902"/>
      <w:bookmarkStart w:id="36" w:name="_Toc189656337"/>
      <w:bookmarkEnd w:id="23"/>
      <w:r>
        <w:rPr>
          <w:rFonts w:hint="eastAsia"/>
        </w:rPr>
        <w:t>范围</w:t>
      </w:r>
      <w:bookmarkEnd w:id="24"/>
      <w:bookmarkEnd w:id="25"/>
      <w:bookmarkEnd w:id="26"/>
      <w:bookmarkEnd w:id="27"/>
      <w:bookmarkEnd w:id="28"/>
      <w:bookmarkEnd w:id="29"/>
      <w:bookmarkEnd w:id="30"/>
      <w:bookmarkEnd w:id="31"/>
      <w:bookmarkEnd w:id="32"/>
      <w:bookmarkEnd w:id="33"/>
      <w:bookmarkEnd w:id="34"/>
      <w:bookmarkEnd w:id="35"/>
      <w:bookmarkEnd w:id="36"/>
    </w:p>
    <w:p w14:paraId="2884F8CA" w14:textId="77777777" w:rsidR="00BD38C1" w:rsidRDefault="00867E35">
      <w:pPr>
        <w:pStyle w:val="affffe"/>
        <w:ind w:firstLine="420"/>
      </w:pPr>
      <w:bookmarkStart w:id="37" w:name="_Toc26648466"/>
      <w:bookmarkStart w:id="38" w:name="_Toc24884212"/>
      <w:bookmarkStart w:id="39" w:name="_Toc24884219"/>
      <w:bookmarkStart w:id="40" w:name="_Toc17233326"/>
      <w:bookmarkStart w:id="41" w:name="_Toc17233334"/>
      <w:r>
        <w:rPr>
          <w:rFonts w:hint="eastAsia"/>
        </w:rPr>
        <w:t>本文件规定了雪茄烟叶的晾制和发酵等技术要求。</w:t>
      </w:r>
    </w:p>
    <w:p w14:paraId="104932E1" w14:textId="77777777" w:rsidR="00BD38C1" w:rsidRDefault="00867E35">
      <w:pPr>
        <w:pStyle w:val="affffe"/>
        <w:ind w:firstLine="420"/>
      </w:pPr>
      <w:r w:rsidRPr="003A46AA">
        <w:rPr>
          <w:rFonts w:hint="eastAsia"/>
        </w:rPr>
        <w:t>本文件适用于</w:t>
      </w:r>
      <w:r w:rsidR="007C1375" w:rsidRPr="003A46AA">
        <w:rPr>
          <w:rFonts w:hint="eastAsia"/>
        </w:rPr>
        <w:t>陕西</w:t>
      </w:r>
      <w:r w:rsidRPr="003A46AA">
        <w:rPr>
          <w:rFonts w:hint="eastAsia"/>
        </w:rPr>
        <w:t>雪茄烟叶的晾制和发酵。</w:t>
      </w:r>
    </w:p>
    <w:p w14:paraId="63319EE1" w14:textId="77777777" w:rsidR="00BD38C1" w:rsidRDefault="00867E35">
      <w:pPr>
        <w:pStyle w:val="affc"/>
        <w:spacing w:before="312" w:after="312"/>
      </w:pPr>
      <w:bookmarkStart w:id="42" w:name="_Toc26986531"/>
      <w:bookmarkStart w:id="43" w:name="_Toc97191424"/>
      <w:bookmarkStart w:id="44" w:name="_Toc26718931"/>
      <w:bookmarkStart w:id="45" w:name="_Toc26986772"/>
      <w:bookmarkStart w:id="46" w:name="_Toc186729643"/>
      <w:bookmarkStart w:id="47" w:name="_Toc186729652"/>
      <w:bookmarkStart w:id="48" w:name="_Toc187326903"/>
      <w:bookmarkStart w:id="49" w:name="_Toc189656338"/>
      <w:r>
        <w:rPr>
          <w:rFonts w:hint="eastAsia"/>
        </w:rPr>
        <w:t>规范性引用文件</w:t>
      </w:r>
      <w:bookmarkEnd w:id="37"/>
      <w:bookmarkEnd w:id="38"/>
      <w:bookmarkEnd w:id="39"/>
      <w:bookmarkEnd w:id="40"/>
      <w:bookmarkEnd w:id="41"/>
      <w:bookmarkEnd w:id="42"/>
      <w:bookmarkEnd w:id="43"/>
      <w:bookmarkEnd w:id="44"/>
      <w:bookmarkEnd w:id="45"/>
      <w:bookmarkEnd w:id="46"/>
      <w:bookmarkEnd w:id="47"/>
      <w:bookmarkEnd w:id="48"/>
      <w:bookmarkEnd w:id="49"/>
    </w:p>
    <w:sdt>
      <w:sdtPr>
        <w:rPr>
          <w:rFonts w:hint="eastAsia"/>
        </w:rPr>
        <w:id w:val="715848253"/>
        <w:placeholder>
          <w:docPart w:val="A71D03CF201E4F5A8C44868617F6E0B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1A8FFF9" w14:textId="77777777" w:rsidR="00BD38C1" w:rsidRDefault="00867E35">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B70ABF4" w14:textId="77777777" w:rsidR="00BD38C1" w:rsidRDefault="00867E35">
      <w:pPr>
        <w:pStyle w:val="affffe"/>
        <w:ind w:firstLine="420"/>
      </w:pPr>
      <w:bookmarkStart w:id="50" w:name="_Toc97191425"/>
      <w:r>
        <w:rPr>
          <w:rFonts w:hint="eastAsia"/>
        </w:rPr>
        <w:t>GB/T 15269.1-2010 雪茄烟 第1部分：产品分类和抽样技术要求</w:t>
      </w:r>
    </w:p>
    <w:p w14:paraId="3C8187D5" w14:textId="77777777" w:rsidR="00BD38C1" w:rsidRDefault="00867E35">
      <w:pPr>
        <w:pStyle w:val="affffe"/>
        <w:ind w:firstLine="420"/>
      </w:pPr>
      <w:r>
        <w:rPr>
          <w:rFonts w:hint="eastAsia"/>
        </w:rPr>
        <w:t>GB/T 18771.1—2015 烟草术语 第1部分：烟草类型与烟叶生产</w:t>
      </w:r>
    </w:p>
    <w:p w14:paraId="5044D3AA" w14:textId="77777777" w:rsidR="00BD38C1" w:rsidRDefault="00867E35">
      <w:pPr>
        <w:pStyle w:val="affffe"/>
        <w:ind w:firstLine="420"/>
        <w:rPr>
          <w:highlight w:val="yellow"/>
        </w:rPr>
      </w:pPr>
      <w:r>
        <w:t>YC/T 193</w:t>
      </w:r>
      <w:r>
        <w:t>—</w:t>
      </w:r>
      <w:r>
        <w:t>2005</w:t>
      </w:r>
      <w:r>
        <w:rPr>
          <w:rFonts w:hint="eastAsia"/>
        </w:rPr>
        <w:t xml:space="preserve"> 白肋烟 晾制技术规程</w:t>
      </w:r>
    </w:p>
    <w:p w14:paraId="7B790010" w14:textId="77777777" w:rsidR="00BD38C1" w:rsidRPr="006F268C" w:rsidRDefault="00867E35">
      <w:pPr>
        <w:pStyle w:val="affc"/>
        <w:spacing w:before="312" w:after="312"/>
      </w:pPr>
      <w:bookmarkStart w:id="51" w:name="_Toc186729644"/>
      <w:bookmarkStart w:id="52" w:name="_Toc186729653"/>
      <w:bookmarkStart w:id="53" w:name="_Toc187326904"/>
      <w:bookmarkStart w:id="54" w:name="_Toc189656339"/>
      <w:r w:rsidRPr="006F268C">
        <w:rPr>
          <w:rFonts w:hint="eastAsia"/>
        </w:rPr>
        <w:t>术语和定义</w:t>
      </w:r>
      <w:bookmarkEnd w:id="50"/>
      <w:bookmarkEnd w:id="51"/>
      <w:bookmarkEnd w:id="52"/>
      <w:bookmarkEnd w:id="53"/>
      <w:bookmarkEnd w:id="54"/>
    </w:p>
    <w:bookmarkStart w:id="55" w:name="_Toc26986532" w:displacedByCustomXml="next"/>
    <w:bookmarkEnd w:id="55" w:displacedByCustomXml="next"/>
    <w:sdt>
      <w:sdtPr>
        <w:rPr>
          <w:rFonts w:ascii="Calibri" w:hAnsi="Calibri" w:hint="eastAsia"/>
          <w:kern w:val="2"/>
          <w:szCs w:val="21"/>
        </w:rPr>
        <w:id w:val="-1909835108"/>
        <w:placeholder>
          <w:docPart w:val="C6DA21AD1D194A3B90A9FD4A5E86CDC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6C0467D0" w14:textId="77777777" w:rsidR="00BD38C1" w:rsidRDefault="00867E35">
          <w:pPr>
            <w:pStyle w:val="affffe"/>
            <w:ind w:firstLine="420"/>
          </w:pPr>
          <w:r>
            <w:rPr>
              <w:rFonts w:ascii="Calibri" w:hAnsi="Calibri" w:hint="eastAsia"/>
              <w:kern w:val="2"/>
              <w:szCs w:val="21"/>
            </w:rPr>
            <w:t>GB/T 15269.1</w:t>
          </w:r>
          <w:r>
            <w:rPr>
              <w:rFonts w:ascii="Calibri" w:hAnsi="Calibri" w:hint="eastAsia"/>
              <w:kern w:val="2"/>
              <w:szCs w:val="21"/>
            </w:rPr>
            <w:t>—</w:t>
          </w:r>
          <w:r>
            <w:rPr>
              <w:rFonts w:ascii="Calibri" w:hAnsi="Calibri" w:hint="eastAsia"/>
              <w:kern w:val="2"/>
              <w:szCs w:val="21"/>
            </w:rPr>
            <w:t>2010</w:t>
          </w:r>
          <w:r>
            <w:rPr>
              <w:rFonts w:ascii="Calibri" w:hAnsi="Calibri" w:hint="eastAsia"/>
              <w:kern w:val="2"/>
              <w:szCs w:val="21"/>
            </w:rPr>
            <w:t>、</w:t>
          </w:r>
          <w:r>
            <w:rPr>
              <w:rFonts w:ascii="Calibri" w:hAnsi="Calibri" w:hint="eastAsia"/>
              <w:kern w:val="2"/>
              <w:szCs w:val="21"/>
            </w:rPr>
            <w:t>GB/T 18771.1-2015</w:t>
          </w:r>
          <w:r>
            <w:rPr>
              <w:rFonts w:ascii="Calibri" w:hAnsi="Calibri" w:hint="eastAsia"/>
              <w:kern w:val="2"/>
              <w:szCs w:val="21"/>
            </w:rPr>
            <w:t>、</w:t>
          </w:r>
          <w:r>
            <w:rPr>
              <w:rFonts w:ascii="Calibri" w:hAnsi="Calibri" w:hint="eastAsia"/>
              <w:kern w:val="2"/>
              <w:szCs w:val="21"/>
            </w:rPr>
            <w:t>YC/T 193-2005</w:t>
          </w:r>
          <w:r>
            <w:rPr>
              <w:rFonts w:ascii="Calibri" w:hAnsi="Calibri" w:hint="eastAsia"/>
              <w:kern w:val="2"/>
              <w:szCs w:val="21"/>
            </w:rPr>
            <w:t>界定的以及下列术语和定义适用于本文件。</w:t>
          </w:r>
        </w:p>
      </w:sdtContent>
    </w:sdt>
    <w:p w14:paraId="000F761A" w14:textId="77777777" w:rsidR="00BD38C1" w:rsidRPr="00491DB8" w:rsidRDefault="00867E35">
      <w:pPr>
        <w:pStyle w:val="affffffffffd"/>
        <w:ind w:left="420" w:hangingChars="200" w:hanging="420"/>
        <w:rPr>
          <w:rFonts w:ascii="黑体" w:eastAsia="黑体" w:hAnsi="黑体"/>
        </w:rPr>
      </w:pPr>
      <w:r>
        <w:rPr>
          <w:rFonts w:ascii="黑体" w:eastAsia="黑体" w:hAnsi="黑体"/>
        </w:rPr>
        <w:br/>
      </w:r>
      <w:bookmarkStart w:id="56" w:name="_Hlk162361753"/>
      <w:r w:rsidRPr="00491DB8">
        <w:rPr>
          <w:rFonts w:ascii="黑体" w:eastAsia="黑体" w:hAnsi="黑体" w:hint="eastAsia"/>
        </w:rPr>
        <w:t>雪茄烟叶</w:t>
      </w:r>
    </w:p>
    <w:p w14:paraId="6C326755" w14:textId="77777777" w:rsidR="00BD38C1" w:rsidRPr="00491DB8" w:rsidRDefault="00ED2D75">
      <w:pPr>
        <w:pStyle w:val="affffe"/>
        <w:ind w:firstLine="420"/>
      </w:pPr>
      <w:r w:rsidRPr="00491DB8">
        <w:rPr>
          <w:rFonts w:hint="eastAsia"/>
        </w:rPr>
        <w:t>具有雪茄风味特征</w:t>
      </w:r>
      <w:proofErr w:type="gramStart"/>
      <w:r w:rsidRPr="00491DB8">
        <w:rPr>
          <w:rFonts w:hint="eastAsia"/>
        </w:rPr>
        <w:t>的晾烟烟叶</w:t>
      </w:r>
      <w:proofErr w:type="gramEnd"/>
      <w:r w:rsidRPr="00491DB8">
        <w:rPr>
          <w:rFonts w:hint="eastAsia"/>
        </w:rPr>
        <w:t>，包括茄芯、</w:t>
      </w:r>
      <w:proofErr w:type="gramStart"/>
      <w:r w:rsidRPr="00491DB8">
        <w:rPr>
          <w:rFonts w:hint="eastAsia"/>
        </w:rPr>
        <w:t>茄衣和茄套</w:t>
      </w:r>
      <w:proofErr w:type="gramEnd"/>
      <w:r w:rsidRPr="00491DB8">
        <w:rPr>
          <w:rFonts w:hint="eastAsia"/>
        </w:rPr>
        <w:t>烟叶</w:t>
      </w:r>
      <w:r w:rsidR="00867E35" w:rsidRPr="00491DB8">
        <w:rPr>
          <w:rFonts w:hint="eastAsia"/>
        </w:rPr>
        <w:t>。</w:t>
      </w:r>
    </w:p>
    <w:bookmarkEnd w:id="56"/>
    <w:p w14:paraId="64B3284E" w14:textId="77777777" w:rsidR="00A37116" w:rsidRPr="00491DB8" w:rsidRDefault="00A37116" w:rsidP="00A37116">
      <w:pPr>
        <w:pStyle w:val="affffffffffd"/>
        <w:ind w:left="420" w:hangingChars="200" w:hanging="420"/>
        <w:rPr>
          <w:rFonts w:ascii="黑体" w:eastAsia="黑体" w:hAnsi="黑体"/>
        </w:rPr>
      </w:pPr>
      <w:r w:rsidRPr="00491DB8">
        <w:rPr>
          <w:rFonts w:ascii="黑体" w:eastAsia="黑体" w:hAnsi="黑体"/>
        </w:rPr>
        <w:br/>
      </w:r>
      <w:r w:rsidRPr="00491DB8">
        <w:rPr>
          <w:rFonts w:ascii="黑体" w:eastAsia="黑体" w:hAnsi="黑体" w:hint="eastAsia"/>
        </w:rPr>
        <w:t>茄芯</w:t>
      </w:r>
    </w:p>
    <w:p w14:paraId="481E2CB3" w14:textId="77777777" w:rsidR="00A37116" w:rsidRPr="00491DB8" w:rsidRDefault="00A37116" w:rsidP="00A37116">
      <w:pPr>
        <w:pStyle w:val="affffe"/>
        <w:ind w:firstLine="420"/>
      </w:pPr>
      <w:r w:rsidRPr="00491DB8">
        <w:rPr>
          <w:rFonts w:hint="eastAsia"/>
        </w:rPr>
        <w:t>雪茄烟中心填充的烟叶。</w:t>
      </w:r>
    </w:p>
    <w:p w14:paraId="48A5AC3D" w14:textId="77777777" w:rsidR="00A37116" w:rsidRDefault="00A37116" w:rsidP="00A37116">
      <w:pPr>
        <w:pStyle w:val="affffe"/>
        <w:ind w:firstLine="420"/>
      </w:pPr>
      <w:r w:rsidRPr="00491DB8">
        <w:rPr>
          <w:rFonts w:hint="eastAsia"/>
        </w:rPr>
        <w:t>[来源：GB/T 15269.1—2010，2.4，有修改]</w:t>
      </w:r>
    </w:p>
    <w:p w14:paraId="16CD7881" w14:textId="77777777" w:rsidR="00BD38C1" w:rsidRDefault="00BD38C1">
      <w:pPr>
        <w:pStyle w:val="affffffffffd"/>
        <w:ind w:left="420" w:hangingChars="200" w:hanging="420"/>
      </w:pPr>
    </w:p>
    <w:p w14:paraId="6394A642" w14:textId="77777777" w:rsidR="00BD38C1" w:rsidRPr="00491DB8" w:rsidRDefault="00867E35" w:rsidP="00807AE1">
      <w:pPr>
        <w:pStyle w:val="affffffffffd"/>
        <w:numPr>
          <w:ilvl w:val="0"/>
          <w:numId w:val="0"/>
        </w:numPr>
        <w:ind w:left="420"/>
        <w:rPr>
          <w:rFonts w:ascii="黑体" w:eastAsia="黑体" w:hAnsi="黑体"/>
        </w:rPr>
      </w:pPr>
      <w:r w:rsidRPr="00491DB8">
        <w:rPr>
          <w:rFonts w:ascii="黑体" w:eastAsia="黑体" w:hAnsi="黑体" w:hint="eastAsia"/>
        </w:rPr>
        <w:t>茄衣</w:t>
      </w:r>
    </w:p>
    <w:p w14:paraId="58BB110F" w14:textId="77777777" w:rsidR="00BD38C1" w:rsidRPr="00B163AA" w:rsidRDefault="00867E35">
      <w:pPr>
        <w:pStyle w:val="affffe"/>
        <w:ind w:firstLine="420"/>
      </w:pPr>
      <w:r w:rsidRPr="00B163AA">
        <w:rPr>
          <w:rFonts w:hint="eastAsia"/>
        </w:rPr>
        <w:t>雪茄烟最外层的烟叶。</w:t>
      </w:r>
    </w:p>
    <w:p w14:paraId="1B8A598C" w14:textId="77777777" w:rsidR="00BD38C1" w:rsidRDefault="00867E35">
      <w:pPr>
        <w:pStyle w:val="affffe"/>
        <w:ind w:firstLine="420"/>
      </w:pPr>
      <w:r w:rsidRPr="00B163AA">
        <w:rPr>
          <w:rFonts w:hint="eastAsia"/>
        </w:rPr>
        <w:t>[来源：GB/T 15269.1—2010</w:t>
      </w:r>
      <w:r w:rsidR="007213C4" w:rsidRPr="00B163AA">
        <w:rPr>
          <w:rFonts w:hint="eastAsia"/>
        </w:rPr>
        <w:t>，</w:t>
      </w:r>
      <w:r w:rsidRPr="00B163AA">
        <w:rPr>
          <w:rFonts w:hint="eastAsia"/>
        </w:rPr>
        <w:t>2.2</w:t>
      </w:r>
      <w:r w:rsidR="007213C4" w:rsidRPr="00B163AA">
        <w:rPr>
          <w:rFonts w:hint="eastAsia"/>
        </w:rPr>
        <w:t>，</w:t>
      </w:r>
      <w:r w:rsidRPr="00B163AA">
        <w:rPr>
          <w:rFonts w:hint="eastAsia"/>
        </w:rPr>
        <w:t>有修改]</w:t>
      </w:r>
    </w:p>
    <w:p w14:paraId="259A1552" w14:textId="77777777" w:rsidR="00BD38C1" w:rsidRDefault="00867E35">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脚叶</w:t>
      </w:r>
    </w:p>
    <w:p w14:paraId="2330ACE1" w14:textId="77777777" w:rsidR="00BD38C1" w:rsidRDefault="00867E35">
      <w:pPr>
        <w:pStyle w:val="affffe"/>
        <w:ind w:firstLine="420"/>
      </w:pPr>
      <w:r>
        <w:rPr>
          <w:rFonts w:hint="eastAsia"/>
        </w:rPr>
        <w:t>着生在烟株主茎最下面靠近地面的若干片烟叶。</w:t>
      </w:r>
    </w:p>
    <w:p w14:paraId="1D64EF29" w14:textId="77777777" w:rsidR="00BD38C1" w:rsidRDefault="00867E35">
      <w:pPr>
        <w:pStyle w:val="affffe"/>
        <w:ind w:firstLine="420"/>
      </w:pPr>
      <w:r>
        <w:rPr>
          <w:rFonts w:hint="eastAsia"/>
        </w:rPr>
        <w:t>[来源：GB/T 18771.1—2015</w:t>
      </w:r>
      <w:r w:rsidR="007213C4">
        <w:rPr>
          <w:rFonts w:hint="eastAsia"/>
        </w:rPr>
        <w:t>，</w:t>
      </w:r>
      <w:r>
        <w:rPr>
          <w:rFonts w:hint="eastAsia"/>
        </w:rPr>
        <w:t>7.3.1.1]</w:t>
      </w:r>
    </w:p>
    <w:p w14:paraId="4437ACF2" w14:textId="77777777" w:rsidR="00B0726E" w:rsidRPr="00B77A92" w:rsidRDefault="00F72186" w:rsidP="00B0726E">
      <w:pPr>
        <w:pStyle w:val="affffffffffd"/>
        <w:ind w:left="420" w:hangingChars="200" w:hanging="420"/>
        <w:rPr>
          <w:rFonts w:ascii="黑体" w:eastAsia="黑体" w:hAnsi="黑体"/>
        </w:rPr>
      </w:pPr>
      <w:r w:rsidRPr="00F72186">
        <w:rPr>
          <w:rFonts w:ascii="黑体" w:eastAsia="黑体" w:hAnsi="黑体"/>
        </w:rPr>
        <w:br/>
      </w:r>
      <w:r w:rsidR="00B0726E" w:rsidRPr="00B77A92">
        <w:rPr>
          <w:rFonts w:ascii="黑体" w:eastAsia="黑体" w:hAnsi="黑体" w:hint="eastAsia"/>
        </w:rPr>
        <w:t>下部叶</w:t>
      </w:r>
    </w:p>
    <w:p w14:paraId="26F28A78" w14:textId="77777777" w:rsidR="00B0726E" w:rsidRPr="00B77A92" w:rsidRDefault="00B0726E" w:rsidP="00B0726E">
      <w:pPr>
        <w:pStyle w:val="affffe"/>
        <w:ind w:firstLine="420"/>
      </w:pPr>
      <w:r w:rsidRPr="00B77A92">
        <w:rPr>
          <w:rFonts w:hint="eastAsia"/>
        </w:rPr>
        <w:t>着生在烟株主茎下部的若干片烟叶。</w:t>
      </w:r>
    </w:p>
    <w:p w14:paraId="41B6ED2B" w14:textId="77777777" w:rsidR="00F72186" w:rsidRPr="00807AE1" w:rsidRDefault="00B0726E" w:rsidP="00807AE1">
      <w:pPr>
        <w:pStyle w:val="affffe"/>
        <w:ind w:firstLine="420"/>
      </w:pPr>
      <w:r w:rsidRPr="00B77A92">
        <w:rPr>
          <w:rFonts w:hint="eastAsia"/>
        </w:rPr>
        <w:t>[来源：GB/T 18771.1—2015，7.3.1]</w:t>
      </w:r>
    </w:p>
    <w:p w14:paraId="21B560B7" w14:textId="77777777" w:rsidR="00BD38C1" w:rsidRPr="006F268C" w:rsidRDefault="00867E35" w:rsidP="00003248">
      <w:pPr>
        <w:pStyle w:val="affffffffffd"/>
        <w:ind w:left="420" w:hangingChars="200" w:hanging="420"/>
        <w:rPr>
          <w:rFonts w:ascii="黑体" w:eastAsia="黑体" w:hAnsi="黑体"/>
        </w:rPr>
      </w:pPr>
      <w:r w:rsidRPr="006F268C">
        <w:rPr>
          <w:rFonts w:ascii="黑体" w:eastAsia="黑体" w:hAnsi="黑体"/>
        </w:rPr>
        <w:br/>
      </w:r>
      <w:r w:rsidRPr="006F268C">
        <w:rPr>
          <w:rFonts w:ascii="黑体" w:eastAsia="黑体" w:hAnsi="黑体" w:hint="eastAsia"/>
        </w:rPr>
        <w:t>中部叶</w:t>
      </w:r>
    </w:p>
    <w:p w14:paraId="464C1B01" w14:textId="77777777" w:rsidR="00BD38C1" w:rsidRDefault="00867E35">
      <w:pPr>
        <w:pStyle w:val="affffe"/>
        <w:ind w:firstLine="420"/>
      </w:pPr>
      <w:r>
        <w:rPr>
          <w:rFonts w:hint="eastAsia"/>
        </w:rPr>
        <w:t>着生在烟株主茎</w:t>
      </w:r>
      <w:r w:rsidR="00B0726E">
        <w:rPr>
          <w:rFonts w:hint="eastAsia"/>
        </w:rPr>
        <w:t>上</w:t>
      </w:r>
      <w:r>
        <w:rPr>
          <w:rFonts w:hint="eastAsia"/>
        </w:rPr>
        <w:t>部的若干</w:t>
      </w:r>
      <w:r w:rsidR="00B0726E">
        <w:rPr>
          <w:rFonts w:hint="eastAsia"/>
        </w:rPr>
        <w:t>片</w:t>
      </w:r>
      <w:r>
        <w:rPr>
          <w:rFonts w:hint="eastAsia"/>
        </w:rPr>
        <w:t>烟叶。</w:t>
      </w:r>
    </w:p>
    <w:p w14:paraId="70B4DCFD" w14:textId="77777777" w:rsidR="00BD38C1" w:rsidRDefault="00867E35" w:rsidP="006F268C">
      <w:pPr>
        <w:pStyle w:val="affffe"/>
        <w:ind w:firstLine="420"/>
      </w:pPr>
      <w:r>
        <w:rPr>
          <w:rFonts w:hint="eastAsia"/>
        </w:rPr>
        <w:lastRenderedPageBreak/>
        <w:t>[来源：GB/T 18771.1—2015</w:t>
      </w:r>
      <w:r w:rsidR="007213C4">
        <w:rPr>
          <w:rFonts w:hint="eastAsia"/>
        </w:rPr>
        <w:t>，</w:t>
      </w:r>
      <w:r>
        <w:rPr>
          <w:rFonts w:hint="eastAsia"/>
        </w:rPr>
        <w:t>7.3.2]</w:t>
      </w:r>
    </w:p>
    <w:p w14:paraId="658EB7C4" w14:textId="77777777" w:rsidR="00B0726E" w:rsidRPr="00B77A92" w:rsidRDefault="00B0726E" w:rsidP="00B0726E">
      <w:pPr>
        <w:pStyle w:val="affffffffffd"/>
        <w:ind w:left="420" w:hangingChars="200" w:hanging="420"/>
        <w:rPr>
          <w:rFonts w:ascii="黑体" w:eastAsia="黑体" w:hAnsi="黑体"/>
        </w:rPr>
      </w:pPr>
      <w:r w:rsidRPr="00B0726E">
        <w:rPr>
          <w:rFonts w:ascii="黑体" w:eastAsia="黑体" w:hAnsi="黑体"/>
        </w:rPr>
        <w:br/>
      </w:r>
      <w:r w:rsidRPr="00B77A92">
        <w:rPr>
          <w:rFonts w:ascii="黑体" w:eastAsia="黑体" w:hAnsi="黑体" w:hint="eastAsia"/>
        </w:rPr>
        <w:t>上部叶</w:t>
      </w:r>
    </w:p>
    <w:p w14:paraId="2F2CBCBC" w14:textId="77777777" w:rsidR="00B0726E" w:rsidRPr="00B77A92" w:rsidRDefault="00B0726E" w:rsidP="00B0726E">
      <w:pPr>
        <w:pStyle w:val="affffe"/>
        <w:ind w:firstLine="420"/>
      </w:pPr>
      <w:r w:rsidRPr="00B77A92">
        <w:rPr>
          <w:rFonts w:hint="eastAsia"/>
        </w:rPr>
        <w:t>着生在烟株主茎下部的若干片烟叶。</w:t>
      </w:r>
    </w:p>
    <w:p w14:paraId="62514CAA" w14:textId="77777777" w:rsidR="00B0726E" w:rsidRPr="00176AFD" w:rsidRDefault="00B0726E" w:rsidP="00176AFD">
      <w:pPr>
        <w:pStyle w:val="affffe"/>
        <w:ind w:firstLine="420"/>
      </w:pPr>
      <w:r w:rsidRPr="00B77A92">
        <w:rPr>
          <w:rFonts w:hint="eastAsia"/>
        </w:rPr>
        <w:t>[来源：GB/T 18771.1—2015，7.3.1]</w:t>
      </w:r>
    </w:p>
    <w:p w14:paraId="63F703D3" w14:textId="77777777" w:rsidR="00BD38C1" w:rsidRDefault="00867E35">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成熟度</w:t>
      </w:r>
    </w:p>
    <w:p w14:paraId="165AAF57" w14:textId="77777777" w:rsidR="00BD38C1" w:rsidRDefault="00867E35">
      <w:pPr>
        <w:pStyle w:val="affffe"/>
        <w:ind w:firstLine="420"/>
      </w:pPr>
      <w:r>
        <w:rPr>
          <w:rFonts w:hint="eastAsia"/>
        </w:rPr>
        <w:t>田间烟叶的成熟程度。即烟叶在田间发育和干物质积累过程中，其生理变化达到烟草工艺要求的程度。通常划分为尚熟、成熟、过熟。</w:t>
      </w:r>
    </w:p>
    <w:p w14:paraId="30054F7C" w14:textId="77777777" w:rsidR="00BD38C1" w:rsidRDefault="00867E35">
      <w:pPr>
        <w:pStyle w:val="affffe"/>
        <w:ind w:firstLine="420"/>
      </w:pPr>
      <w:r>
        <w:rPr>
          <w:rFonts w:hint="eastAsia"/>
        </w:rPr>
        <w:t>[来源：YC/T 193—2005</w:t>
      </w:r>
      <w:r w:rsidR="007213C4">
        <w:rPr>
          <w:rFonts w:hint="eastAsia"/>
        </w:rPr>
        <w:t>，</w:t>
      </w:r>
      <w:r>
        <w:rPr>
          <w:rFonts w:hint="eastAsia"/>
        </w:rPr>
        <w:t>3.1]</w:t>
      </w:r>
    </w:p>
    <w:p w14:paraId="56C70856" w14:textId="77777777" w:rsidR="00BD38C1" w:rsidRDefault="00867E35">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成熟</w:t>
      </w:r>
    </w:p>
    <w:p w14:paraId="2C979F3D" w14:textId="77777777" w:rsidR="00BD38C1" w:rsidRDefault="00867E35">
      <w:pPr>
        <w:pStyle w:val="affffe"/>
        <w:ind w:firstLine="420"/>
      </w:pPr>
      <w:r>
        <w:rPr>
          <w:rFonts w:hint="eastAsia"/>
        </w:rPr>
        <w:t>烟叶在生理成熟后，内含物开始分解转化，化学成分趋于协调，外观呈现明显的成熟特征。</w:t>
      </w:r>
    </w:p>
    <w:p w14:paraId="4FC4B263" w14:textId="77777777" w:rsidR="00BD38C1" w:rsidRDefault="00867E35">
      <w:pPr>
        <w:pStyle w:val="affffe"/>
        <w:ind w:firstLine="420"/>
      </w:pPr>
      <w:r>
        <w:rPr>
          <w:rFonts w:hint="eastAsia"/>
        </w:rPr>
        <w:t>[来源：YC/T 193—2005</w:t>
      </w:r>
      <w:r w:rsidR="007213C4">
        <w:rPr>
          <w:rFonts w:hint="eastAsia"/>
        </w:rPr>
        <w:t>，</w:t>
      </w:r>
      <w:r>
        <w:rPr>
          <w:rFonts w:hint="eastAsia"/>
        </w:rPr>
        <w:t>3.1.2]</w:t>
      </w:r>
    </w:p>
    <w:p w14:paraId="47FC67E4" w14:textId="77777777" w:rsidR="00BD38C1" w:rsidRDefault="00867E35">
      <w:pPr>
        <w:pStyle w:val="affffffffffd"/>
        <w:ind w:left="420" w:hangingChars="200" w:hanging="420"/>
        <w:rPr>
          <w:rFonts w:ascii="黑体" w:eastAsia="黑体" w:hAnsi="黑体"/>
        </w:rPr>
      </w:pPr>
      <w:r>
        <w:rPr>
          <w:rFonts w:ascii="黑体" w:eastAsia="黑体" w:hAnsi="黑体" w:hint="eastAsia"/>
        </w:rPr>
        <w:t xml:space="preserve">　</w:t>
      </w:r>
    </w:p>
    <w:p w14:paraId="392A6D32" w14:textId="77777777" w:rsidR="00BD38C1" w:rsidRDefault="00867E35">
      <w:pPr>
        <w:pStyle w:val="affffffffffd"/>
        <w:numPr>
          <w:ilvl w:val="0"/>
          <w:numId w:val="0"/>
        </w:numPr>
        <w:ind w:firstLineChars="200" w:firstLine="420"/>
        <w:rPr>
          <w:rFonts w:ascii="黑体" w:eastAsia="黑体" w:hAnsi="黑体"/>
        </w:rPr>
      </w:pPr>
      <w:r>
        <w:rPr>
          <w:rFonts w:ascii="黑体" w:eastAsia="黑体" w:hAnsi="黑体" w:hint="eastAsia"/>
        </w:rPr>
        <w:t>晾制</w:t>
      </w:r>
    </w:p>
    <w:p w14:paraId="2BABE910" w14:textId="77777777" w:rsidR="00BD38C1" w:rsidRDefault="00867E35">
      <w:pPr>
        <w:pStyle w:val="affffe"/>
        <w:ind w:firstLine="420"/>
      </w:pPr>
      <w:r>
        <w:rPr>
          <w:rFonts w:hint="eastAsia"/>
        </w:rPr>
        <w:t>通过调节晾房内环境温度和相对湿度，实现烟叶的理化性状固定，满足工业需求的一种工艺流程。</w:t>
      </w:r>
    </w:p>
    <w:p w14:paraId="7D18D2BE" w14:textId="77777777" w:rsidR="00BD38C1" w:rsidRDefault="00867E35">
      <w:pPr>
        <w:pStyle w:val="affffe"/>
        <w:ind w:firstLine="420"/>
      </w:pPr>
      <w:r>
        <w:rPr>
          <w:rFonts w:hint="eastAsia"/>
        </w:rPr>
        <w:t>在不同晾制阶段，调控晾房内的温度、湿度条件到适宜的范围内，保证烟叶发生必要的生理生化反应，同时使烟叶逐渐失去干燥，获得满意品质的过程。</w:t>
      </w:r>
    </w:p>
    <w:p w14:paraId="3C59AB40" w14:textId="77777777" w:rsidR="00BD38C1" w:rsidRDefault="00867E35">
      <w:pPr>
        <w:pStyle w:val="affffe"/>
        <w:ind w:firstLine="420"/>
      </w:pPr>
      <w:r>
        <w:rPr>
          <w:rFonts w:hint="eastAsia"/>
        </w:rPr>
        <w:t>[来源：YC/T 193—2005</w:t>
      </w:r>
      <w:r w:rsidR="007213C4">
        <w:rPr>
          <w:rFonts w:hint="eastAsia"/>
        </w:rPr>
        <w:t>，</w:t>
      </w:r>
      <w:r>
        <w:rPr>
          <w:rFonts w:hint="eastAsia"/>
        </w:rPr>
        <w:t>3.2]</w:t>
      </w:r>
    </w:p>
    <w:p w14:paraId="570B8333" w14:textId="77777777" w:rsidR="00BD38C1" w:rsidRPr="00807AE1" w:rsidRDefault="00867E35">
      <w:pPr>
        <w:pStyle w:val="affffffffffd"/>
        <w:ind w:left="420" w:hangingChars="200" w:hanging="420"/>
        <w:rPr>
          <w:rFonts w:ascii="黑体" w:eastAsia="黑体" w:hAnsi="黑体"/>
        </w:rPr>
      </w:pPr>
      <w:r>
        <w:rPr>
          <w:rFonts w:ascii="黑体" w:eastAsia="黑体" w:hAnsi="黑体"/>
        </w:rPr>
        <w:br/>
      </w:r>
      <w:r w:rsidRPr="00807AE1">
        <w:rPr>
          <w:rFonts w:ascii="黑体" w:eastAsia="黑体" w:hAnsi="黑体" w:hint="eastAsia"/>
        </w:rPr>
        <w:t>回潮</w:t>
      </w:r>
    </w:p>
    <w:p w14:paraId="6FB52A45" w14:textId="77777777" w:rsidR="00BD38C1" w:rsidRPr="00807AE1" w:rsidRDefault="00867E35">
      <w:pPr>
        <w:pStyle w:val="affffe"/>
        <w:ind w:firstLine="420"/>
      </w:pPr>
      <w:r w:rsidRPr="00807AE1">
        <w:rPr>
          <w:rFonts w:hint="eastAsia"/>
        </w:rPr>
        <w:t>通过打开门窗使湿润空气进入烤房或采用人工加湿的方法使烟叶吸收水分并变软的过程。</w:t>
      </w:r>
    </w:p>
    <w:p w14:paraId="142384BE" w14:textId="77777777" w:rsidR="00BD38C1" w:rsidRPr="00807AE1" w:rsidRDefault="00867E35">
      <w:pPr>
        <w:pStyle w:val="affffe"/>
        <w:ind w:firstLine="420"/>
      </w:pPr>
      <w:r w:rsidRPr="00807AE1">
        <w:rPr>
          <w:rFonts w:hint="eastAsia"/>
        </w:rPr>
        <w:t>[来源：GB/T 18771.1—2015</w:t>
      </w:r>
      <w:r w:rsidR="007213C4" w:rsidRPr="00807AE1">
        <w:rPr>
          <w:rFonts w:hint="eastAsia"/>
        </w:rPr>
        <w:t>，</w:t>
      </w:r>
      <w:r w:rsidRPr="00807AE1">
        <w:rPr>
          <w:rFonts w:hint="eastAsia"/>
        </w:rPr>
        <w:t>6.3，有修改]</w:t>
      </w:r>
    </w:p>
    <w:p w14:paraId="31A82140" w14:textId="77777777" w:rsidR="00BD38C1" w:rsidRPr="00807AE1" w:rsidRDefault="00BD38C1">
      <w:pPr>
        <w:pStyle w:val="affffffffffd"/>
        <w:ind w:left="420" w:hangingChars="200" w:hanging="420"/>
        <w:rPr>
          <w:rFonts w:ascii="黑体" w:eastAsia="黑体" w:hAnsi="黑体"/>
        </w:rPr>
      </w:pPr>
    </w:p>
    <w:p w14:paraId="1A105EE2" w14:textId="77777777" w:rsidR="00BD38C1" w:rsidRPr="00807AE1" w:rsidRDefault="00867E35">
      <w:pPr>
        <w:pStyle w:val="affffffffffd"/>
        <w:numPr>
          <w:ilvl w:val="0"/>
          <w:numId w:val="0"/>
        </w:numPr>
        <w:ind w:left="420"/>
        <w:rPr>
          <w:rFonts w:ascii="黑体" w:eastAsia="黑体" w:hAnsi="黑体"/>
        </w:rPr>
      </w:pPr>
      <w:r w:rsidRPr="00807AE1">
        <w:rPr>
          <w:rFonts w:ascii="黑体" w:eastAsia="黑体" w:hAnsi="黑体" w:hint="eastAsia"/>
        </w:rPr>
        <w:t>发酵</w:t>
      </w:r>
    </w:p>
    <w:p w14:paraId="0114B449" w14:textId="77777777" w:rsidR="00BD38C1" w:rsidRDefault="00867E35">
      <w:pPr>
        <w:pStyle w:val="affffe"/>
        <w:ind w:firstLine="420"/>
      </w:pPr>
      <w:r w:rsidRPr="00807AE1">
        <w:rPr>
          <w:rFonts w:hint="eastAsia"/>
        </w:rPr>
        <w:t>晾制后的雪茄烟叶，按特定方式堆积发酵，在微生物、酶和氧气等共同作用下，烟叶的外观质量，感官质量和加工性能得以明显改善的过程。</w:t>
      </w:r>
    </w:p>
    <w:p w14:paraId="12550022" w14:textId="77777777" w:rsidR="00BD38C1" w:rsidRPr="00C16B46" w:rsidRDefault="00867E35">
      <w:pPr>
        <w:pStyle w:val="affc"/>
        <w:spacing w:before="312" w:after="312"/>
      </w:pPr>
      <w:bookmarkStart w:id="57" w:name="_Toc186729645"/>
      <w:bookmarkStart w:id="58" w:name="_Toc186729654"/>
      <w:bookmarkStart w:id="59" w:name="_Toc187326905"/>
      <w:bookmarkStart w:id="60" w:name="_Toc189656340"/>
      <w:r w:rsidRPr="00C16B46">
        <w:rPr>
          <w:rFonts w:hint="eastAsia"/>
        </w:rPr>
        <w:t>晾制</w:t>
      </w:r>
      <w:bookmarkEnd w:id="57"/>
      <w:bookmarkEnd w:id="58"/>
      <w:bookmarkEnd w:id="59"/>
      <w:bookmarkEnd w:id="60"/>
    </w:p>
    <w:p w14:paraId="61F2C0E3" w14:textId="77777777" w:rsidR="007844EB" w:rsidRDefault="00002CC0" w:rsidP="00293BFC">
      <w:pPr>
        <w:pStyle w:val="affd"/>
        <w:spacing w:before="156" w:after="156"/>
      </w:pPr>
      <w:bookmarkStart w:id="61" w:name="_Toc186729655"/>
      <w:bookmarkStart w:id="62" w:name="_Toc187326906"/>
      <w:bookmarkStart w:id="63" w:name="_Toc189656341"/>
      <w:r>
        <w:rPr>
          <w:rFonts w:hint="eastAsia"/>
        </w:rPr>
        <w:t>晾制设施</w:t>
      </w:r>
      <w:bookmarkEnd w:id="61"/>
      <w:bookmarkEnd w:id="62"/>
      <w:bookmarkEnd w:id="63"/>
    </w:p>
    <w:p w14:paraId="38DEB412" w14:textId="77777777" w:rsidR="00D97B41" w:rsidRDefault="00D97B41" w:rsidP="0024410C">
      <w:pPr>
        <w:pStyle w:val="affe"/>
        <w:spacing w:before="156" w:after="156"/>
        <w:ind w:left="0"/>
      </w:pPr>
      <w:r>
        <w:rPr>
          <w:rFonts w:hint="eastAsia"/>
        </w:rPr>
        <w:t>晾房</w:t>
      </w:r>
    </w:p>
    <w:p w14:paraId="52AEF266" w14:textId="77777777" w:rsidR="00D97B41" w:rsidRPr="00807AE1" w:rsidRDefault="00AE323E" w:rsidP="00AE323E">
      <w:pPr>
        <w:pStyle w:val="affffffff9"/>
        <w:ind w:left="-142" w:firstLineChars="67" w:firstLine="141"/>
      </w:pPr>
      <w:r w:rsidRPr="00807AE1">
        <w:rPr>
          <w:rFonts w:hint="eastAsia"/>
        </w:rPr>
        <w:t>控温控湿晾房、简易</w:t>
      </w:r>
      <w:r w:rsidR="00D97B41" w:rsidRPr="00807AE1">
        <w:rPr>
          <w:rFonts w:hint="eastAsia"/>
        </w:rPr>
        <w:t>晾房应符合以下</w:t>
      </w:r>
      <w:r w:rsidR="001E63A0" w:rsidRPr="00807AE1">
        <w:rPr>
          <w:rFonts w:hint="eastAsia"/>
        </w:rPr>
        <w:t>通用</w:t>
      </w:r>
      <w:r w:rsidR="00D97B41" w:rsidRPr="00807AE1">
        <w:rPr>
          <w:rFonts w:hint="eastAsia"/>
        </w:rPr>
        <w:t>要求：</w:t>
      </w:r>
    </w:p>
    <w:p w14:paraId="1C96276C" w14:textId="77777777" w:rsidR="00833447" w:rsidRPr="00807AE1" w:rsidRDefault="009A3F10" w:rsidP="00DD0B45">
      <w:pPr>
        <w:pStyle w:val="af2"/>
      </w:pPr>
      <w:r w:rsidRPr="00807AE1">
        <w:rPr>
          <w:rFonts w:hint="eastAsia"/>
        </w:rPr>
        <w:t>结构</w:t>
      </w:r>
      <w:r w:rsidR="00833447" w:rsidRPr="00807AE1">
        <w:rPr>
          <w:rFonts w:hint="eastAsia"/>
        </w:rPr>
        <w:t>稳定</w:t>
      </w:r>
      <w:r w:rsidRPr="00807AE1">
        <w:rPr>
          <w:rFonts w:hint="eastAsia"/>
        </w:rPr>
        <w:t>；</w:t>
      </w:r>
    </w:p>
    <w:p w14:paraId="47731115" w14:textId="77777777" w:rsidR="00B43A59" w:rsidRPr="00807AE1" w:rsidRDefault="009A3F10" w:rsidP="00DD0B45">
      <w:pPr>
        <w:pStyle w:val="af2"/>
      </w:pPr>
      <w:r w:rsidRPr="00807AE1">
        <w:rPr>
          <w:rFonts w:hint="eastAsia"/>
        </w:rPr>
        <w:t>空间</w:t>
      </w:r>
      <w:r w:rsidR="00B43A59" w:rsidRPr="00807AE1">
        <w:rPr>
          <w:rFonts w:hint="eastAsia"/>
        </w:rPr>
        <w:t>密闭</w:t>
      </w:r>
      <w:r w:rsidRPr="00807AE1">
        <w:rPr>
          <w:rFonts w:hint="eastAsia"/>
        </w:rPr>
        <w:t>；</w:t>
      </w:r>
    </w:p>
    <w:p w14:paraId="24632AF9" w14:textId="77777777" w:rsidR="006339DF" w:rsidRPr="00807AE1" w:rsidRDefault="00B43A59" w:rsidP="00DD0B45">
      <w:pPr>
        <w:pStyle w:val="af2"/>
      </w:pPr>
      <w:r w:rsidRPr="00807AE1">
        <w:rPr>
          <w:rFonts w:hint="eastAsia"/>
        </w:rPr>
        <w:t>调节</w:t>
      </w:r>
      <w:r w:rsidR="00583A9F" w:rsidRPr="00807AE1">
        <w:rPr>
          <w:rFonts w:hint="eastAsia"/>
        </w:rPr>
        <w:t>和控制</w:t>
      </w:r>
      <w:r w:rsidRPr="00807AE1">
        <w:rPr>
          <w:rFonts w:hint="eastAsia"/>
        </w:rPr>
        <w:t>温</w:t>
      </w:r>
      <w:r w:rsidR="00F42059" w:rsidRPr="00807AE1">
        <w:rPr>
          <w:rFonts w:hint="eastAsia"/>
        </w:rPr>
        <w:t>度、</w:t>
      </w:r>
      <w:r w:rsidRPr="00807AE1">
        <w:rPr>
          <w:rFonts w:hint="eastAsia"/>
        </w:rPr>
        <w:t>湿度的能力</w:t>
      </w:r>
      <w:r w:rsidR="009A3F10" w:rsidRPr="00807AE1">
        <w:rPr>
          <w:rFonts w:hint="eastAsia"/>
        </w:rPr>
        <w:t>；</w:t>
      </w:r>
    </w:p>
    <w:p w14:paraId="0B744BDB" w14:textId="77777777" w:rsidR="00B131D3" w:rsidRPr="00807AE1" w:rsidRDefault="00B131D3" w:rsidP="00D03E5A">
      <w:pPr>
        <w:pStyle w:val="af2"/>
      </w:pPr>
      <w:r w:rsidRPr="00807AE1">
        <w:rPr>
          <w:rFonts w:hint="eastAsia"/>
        </w:rPr>
        <w:t>建筑材料防火阻燃、</w:t>
      </w:r>
      <w:r w:rsidR="009A3F10" w:rsidRPr="00807AE1">
        <w:rPr>
          <w:rFonts w:hint="eastAsia"/>
        </w:rPr>
        <w:t>无</w:t>
      </w:r>
      <w:r w:rsidRPr="00807AE1">
        <w:rPr>
          <w:rFonts w:hint="eastAsia"/>
        </w:rPr>
        <w:t>污染</w:t>
      </w:r>
      <w:r w:rsidR="00D03E5A" w:rsidRPr="00807AE1">
        <w:rPr>
          <w:rFonts w:hint="eastAsia"/>
        </w:rPr>
        <w:t>及照明设施防爆等安全性。</w:t>
      </w:r>
    </w:p>
    <w:p w14:paraId="078EC948" w14:textId="77777777" w:rsidR="00B879FE" w:rsidRPr="00807AE1" w:rsidRDefault="005D6ECD" w:rsidP="001E63A0">
      <w:pPr>
        <w:pStyle w:val="affffffff9"/>
        <w:ind w:left="0"/>
      </w:pPr>
      <w:r w:rsidRPr="00807AE1">
        <w:rPr>
          <w:rFonts w:hint="eastAsia"/>
        </w:rPr>
        <w:t>控温控湿晾房应具备以下条件：</w:t>
      </w:r>
    </w:p>
    <w:p w14:paraId="0BCC95E4" w14:textId="77777777" w:rsidR="00AA3740" w:rsidRPr="00807AE1" w:rsidRDefault="00AA3740" w:rsidP="005D6ECD">
      <w:pPr>
        <w:pStyle w:val="af2"/>
      </w:pPr>
      <w:r w:rsidRPr="00807AE1">
        <w:rPr>
          <w:rFonts w:hint="eastAsia"/>
        </w:rPr>
        <w:t>通过设定晾制工艺参数启动</w:t>
      </w:r>
      <w:r w:rsidR="00583A9F" w:rsidRPr="00807AE1">
        <w:rPr>
          <w:rFonts w:hint="eastAsia"/>
        </w:rPr>
        <w:t>温度、湿度</w:t>
      </w:r>
      <w:r w:rsidRPr="00807AE1">
        <w:rPr>
          <w:rFonts w:hint="eastAsia"/>
        </w:rPr>
        <w:t>控制系统</w:t>
      </w:r>
      <w:r w:rsidR="006B1549" w:rsidRPr="00807AE1">
        <w:rPr>
          <w:rFonts w:hint="eastAsia"/>
        </w:rPr>
        <w:t>；</w:t>
      </w:r>
    </w:p>
    <w:p w14:paraId="429F1149" w14:textId="77777777" w:rsidR="00AA3740" w:rsidRPr="00807AE1" w:rsidRDefault="00153C5B" w:rsidP="005D6ECD">
      <w:pPr>
        <w:pStyle w:val="af2"/>
      </w:pPr>
      <w:r w:rsidRPr="00807AE1">
        <w:rPr>
          <w:rFonts w:hint="eastAsia"/>
        </w:rPr>
        <w:t>配置</w:t>
      </w:r>
      <w:r w:rsidR="00AA3740" w:rsidRPr="00807AE1">
        <w:rPr>
          <w:rFonts w:hint="eastAsia"/>
        </w:rPr>
        <w:t>微风循环系统、温控设备</w:t>
      </w:r>
      <w:r w:rsidR="003A6661" w:rsidRPr="00807AE1">
        <w:rPr>
          <w:rFonts w:hint="eastAsia"/>
        </w:rPr>
        <w:t>、</w:t>
      </w:r>
      <w:r w:rsidR="00AA3740" w:rsidRPr="00807AE1">
        <w:rPr>
          <w:rFonts w:hint="eastAsia"/>
        </w:rPr>
        <w:t>加湿机、除湿机等设施。</w:t>
      </w:r>
    </w:p>
    <w:p w14:paraId="6B6705F8" w14:textId="77777777" w:rsidR="00513139" w:rsidRPr="00807AE1" w:rsidRDefault="00513139" w:rsidP="001E63A0">
      <w:pPr>
        <w:pStyle w:val="affffffff9"/>
        <w:ind w:left="0"/>
      </w:pPr>
      <w:r w:rsidRPr="00807AE1">
        <w:rPr>
          <w:rFonts w:hint="eastAsia"/>
        </w:rPr>
        <w:t>简易晾房</w:t>
      </w:r>
      <w:r w:rsidR="00351B37" w:rsidRPr="00807AE1">
        <w:rPr>
          <w:rFonts w:hint="eastAsia"/>
        </w:rPr>
        <w:t>应具备以下条件：</w:t>
      </w:r>
    </w:p>
    <w:p w14:paraId="6A5CDCDF" w14:textId="77777777" w:rsidR="00721E3D" w:rsidRPr="00807AE1" w:rsidRDefault="00833447" w:rsidP="00513139">
      <w:pPr>
        <w:pStyle w:val="af2"/>
      </w:pPr>
      <w:r w:rsidRPr="00807AE1">
        <w:rPr>
          <w:rFonts w:hint="eastAsia"/>
        </w:rPr>
        <w:lastRenderedPageBreak/>
        <w:t>配置</w:t>
      </w:r>
      <w:r w:rsidR="00721E3D" w:rsidRPr="00807AE1">
        <w:rPr>
          <w:rFonts w:hint="eastAsia"/>
        </w:rPr>
        <w:t>与晾房</w:t>
      </w:r>
      <w:r w:rsidRPr="00807AE1">
        <w:rPr>
          <w:rFonts w:hint="eastAsia"/>
        </w:rPr>
        <w:t>容积</w:t>
      </w:r>
      <w:r w:rsidR="00721E3D" w:rsidRPr="00807AE1">
        <w:rPr>
          <w:rFonts w:hint="eastAsia"/>
        </w:rPr>
        <w:t>相适应功率的风机</w:t>
      </w:r>
      <w:r w:rsidR="006B1549" w:rsidRPr="00807AE1">
        <w:rPr>
          <w:rFonts w:hint="eastAsia"/>
        </w:rPr>
        <w:t>；</w:t>
      </w:r>
    </w:p>
    <w:p w14:paraId="079258DE" w14:textId="77777777" w:rsidR="00D811DA" w:rsidRPr="00807AE1" w:rsidRDefault="00D811DA" w:rsidP="00513139">
      <w:pPr>
        <w:pStyle w:val="af2"/>
      </w:pPr>
      <w:r w:rsidRPr="00807AE1">
        <w:rPr>
          <w:rFonts w:hint="eastAsia"/>
        </w:rPr>
        <w:t>防雨水、防阳光直射。</w:t>
      </w:r>
    </w:p>
    <w:p w14:paraId="1467E7CF" w14:textId="77777777" w:rsidR="00A2188E" w:rsidRPr="00807AE1" w:rsidRDefault="00DB0C2E" w:rsidP="001E63A0">
      <w:pPr>
        <w:pStyle w:val="affe"/>
        <w:spacing w:before="156" w:after="156"/>
        <w:ind w:left="0"/>
      </w:pPr>
      <w:proofErr w:type="gramStart"/>
      <w:r w:rsidRPr="00807AE1">
        <w:rPr>
          <w:rFonts w:hint="eastAsia"/>
        </w:rPr>
        <w:t>晾烟器</w:t>
      </w:r>
      <w:proofErr w:type="gramEnd"/>
    </w:p>
    <w:p w14:paraId="7134BBA6" w14:textId="77777777" w:rsidR="00F27C9F" w:rsidRPr="00807AE1" w:rsidRDefault="00F27C9F" w:rsidP="001E63A0">
      <w:pPr>
        <w:pStyle w:val="affffffff9"/>
        <w:ind w:left="0"/>
      </w:pPr>
      <w:proofErr w:type="gramStart"/>
      <w:r w:rsidRPr="00807AE1">
        <w:rPr>
          <w:rFonts w:hint="eastAsia"/>
        </w:rPr>
        <w:t>晾烟架</w:t>
      </w:r>
      <w:proofErr w:type="gramEnd"/>
      <w:r w:rsidR="00A55667" w:rsidRPr="00807AE1">
        <w:rPr>
          <w:rFonts w:hint="eastAsia"/>
        </w:rPr>
        <w:t>为</w:t>
      </w:r>
      <w:r w:rsidRPr="00807AE1">
        <w:rPr>
          <w:rFonts w:hint="eastAsia"/>
        </w:rPr>
        <w:t>立体多层</w:t>
      </w:r>
      <w:r w:rsidR="00C84E1B" w:rsidRPr="00807AE1">
        <w:rPr>
          <w:rFonts w:hint="eastAsia"/>
        </w:rPr>
        <w:t>框架</w:t>
      </w:r>
      <w:r w:rsidRPr="00807AE1">
        <w:rPr>
          <w:rFonts w:hint="eastAsia"/>
        </w:rPr>
        <w:t>结构，层间距</w:t>
      </w:r>
      <w:r w:rsidR="00A55667" w:rsidRPr="00807AE1">
        <w:rPr>
          <w:rFonts w:hint="eastAsia"/>
        </w:rPr>
        <w:t>≥</w:t>
      </w:r>
      <w:r w:rsidR="00314DF3" w:rsidRPr="00807AE1">
        <w:rPr>
          <w:rFonts w:hint="eastAsia"/>
        </w:rPr>
        <w:t>7</w:t>
      </w:r>
      <w:r w:rsidR="00A55667" w:rsidRPr="00807AE1">
        <w:rPr>
          <w:rFonts w:hint="eastAsia"/>
        </w:rPr>
        <w:t>0cm</w:t>
      </w:r>
      <w:r w:rsidRPr="00807AE1">
        <w:rPr>
          <w:rFonts w:hint="eastAsia"/>
        </w:rPr>
        <w:t>、离地间隙</w:t>
      </w:r>
      <w:r w:rsidR="00A55667" w:rsidRPr="00807AE1">
        <w:rPr>
          <w:rFonts w:hint="eastAsia"/>
        </w:rPr>
        <w:t>≥1</w:t>
      </w:r>
      <w:r w:rsidR="00314DF3" w:rsidRPr="00807AE1">
        <w:rPr>
          <w:rFonts w:hint="eastAsia"/>
        </w:rPr>
        <w:t>50cm</w:t>
      </w:r>
      <w:r w:rsidRPr="00807AE1">
        <w:rPr>
          <w:rFonts w:hint="eastAsia"/>
        </w:rPr>
        <w:t>、</w:t>
      </w:r>
      <w:proofErr w:type="gramStart"/>
      <w:r w:rsidRPr="00807AE1">
        <w:rPr>
          <w:rFonts w:hint="eastAsia"/>
        </w:rPr>
        <w:t>离顶间隙</w:t>
      </w:r>
      <w:proofErr w:type="gramEnd"/>
      <w:r w:rsidR="00A55667" w:rsidRPr="00807AE1">
        <w:rPr>
          <w:rFonts w:hint="eastAsia"/>
        </w:rPr>
        <w:t>≥</w:t>
      </w:r>
      <w:r w:rsidR="00314DF3" w:rsidRPr="00807AE1">
        <w:rPr>
          <w:rFonts w:hint="eastAsia"/>
        </w:rPr>
        <w:t>150cm</w:t>
      </w:r>
      <w:r w:rsidRPr="00807AE1">
        <w:rPr>
          <w:rFonts w:hint="eastAsia"/>
        </w:rPr>
        <w:t>、离墙间隙</w:t>
      </w:r>
      <w:r w:rsidR="00A55667" w:rsidRPr="00807AE1">
        <w:rPr>
          <w:rFonts w:hint="eastAsia"/>
        </w:rPr>
        <w:t>≥</w:t>
      </w:r>
      <w:r w:rsidR="00744D63" w:rsidRPr="00807AE1">
        <w:rPr>
          <w:rFonts w:hint="eastAsia"/>
        </w:rPr>
        <w:t>4</w:t>
      </w:r>
      <w:r w:rsidR="00A55667" w:rsidRPr="00807AE1">
        <w:rPr>
          <w:rFonts w:hint="eastAsia"/>
        </w:rPr>
        <w:t>0cm</w:t>
      </w:r>
      <w:r w:rsidR="00B779B4" w:rsidRPr="00807AE1">
        <w:rPr>
          <w:rFonts w:hint="eastAsia"/>
        </w:rPr>
        <w:t>，材料宜选用钢管、竹木杆等。</w:t>
      </w:r>
    </w:p>
    <w:p w14:paraId="0F0FCC23" w14:textId="77777777" w:rsidR="002F75EC" w:rsidRPr="00807AE1" w:rsidRDefault="00B779B4" w:rsidP="001E63A0">
      <w:pPr>
        <w:pStyle w:val="affffffff9"/>
        <w:ind w:left="0"/>
      </w:pPr>
      <w:proofErr w:type="gramStart"/>
      <w:r w:rsidRPr="00807AE1">
        <w:rPr>
          <w:rFonts w:hint="eastAsia"/>
        </w:rPr>
        <w:t>晾</w:t>
      </w:r>
      <w:proofErr w:type="gramEnd"/>
      <w:r w:rsidRPr="00807AE1">
        <w:rPr>
          <w:rFonts w:hint="eastAsia"/>
        </w:rPr>
        <w:t>烟杆直径和长度</w:t>
      </w:r>
      <w:proofErr w:type="gramStart"/>
      <w:r w:rsidR="002F75EC" w:rsidRPr="00807AE1">
        <w:rPr>
          <w:rFonts w:hint="eastAsia"/>
        </w:rPr>
        <w:t>根据</w:t>
      </w:r>
      <w:r w:rsidR="001A704B" w:rsidRPr="00807AE1">
        <w:rPr>
          <w:rFonts w:hint="eastAsia"/>
        </w:rPr>
        <w:t>晾烟架</w:t>
      </w:r>
      <w:proofErr w:type="gramEnd"/>
      <w:r w:rsidR="001A704B" w:rsidRPr="00807AE1">
        <w:rPr>
          <w:rFonts w:hint="eastAsia"/>
        </w:rPr>
        <w:t>的</w:t>
      </w:r>
      <w:r w:rsidR="00BD3A2A" w:rsidRPr="00807AE1">
        <w:rPr>
          <w:rFonts w:hint="eastAsia"/>
        </w:rPr>
        <w:t>宽度</w:t>
      </w:r>
      <w:r w:rsidR="001A704B" w:rsidRPr="00807AE1">
        <w:rPr>
          <w:rFonts w:hint="eastAsia"/>
        </w:rPr>
        <w:t>确定，</w:t>
      </w:r>
      <w:r w:rsidR="002F75EC" w:rsidRPr="00807AE1">
        <w:rPr>
          <w:rFonts w:hint="eastAsia"/>
        </w:rPr>
        <w:t>材料</w:t>
      </w:r>
      <w:r w:rsidR="0013440C" w:rsidRPr="00807AE1">
        <w:rPr>
          <w:rFonts w:hint="eastAsia"/>
        </w:rPr>
        <w:t>宜</w:t>
      </w:r>
      <w:r w:rsidR="002F75EC" w:rsidRPr="00807AE1">
        <w:rPr>
          <w:rFonts w:hint="eastAsia"/>
        </w:rPr>
        <w:t>选</w:t>
      </w:r>
      <w:r w:rsidR="0013440C" w:rsidRPr="00807AE1">
        <w:rPr>
          <w:rFonts w:hint="eastAsia"/>
        </w:rPr>
        <w:t>用</w:t>
      </w:r>
      <w:proofErr w:type="gramStart"/>
      <w:r w:rsidR="002F75EC" w:rsidRPr="00807AE1">
        <w:rPr>
          <w:rFonts w:hint="eastAsia"/>
        </w:rPr>
        <w:t>竹杆</w:t>
      </w:r>
      <w:proofErr w:type="gramEnd"/>
      <w:r w:rsidR="0013440C" w:rsidRPr="00807AE1">
        <w:rPr>
          <w:rFonts w:hint="eastAsia"/>
        </w:rPr>
        <w:t>、</w:t>
      </w:r>
      <w:r w:rsidR="00867E35" w:rsidRPr="00807AE1">
        <w:rPr>
          <w:rFonts w:hint="eastAsia"/>
        </w:rPr>
        <w:t>钢管、杉木杆</w:t>
      </w:r>
      <w:r w:rsidR="0013440C" w:rsidRPr="00807AE1">
        <w:rPr>
          <w:rFonts w:hint="eastAsia"/>
        </w:rPr>
        <w:t>等</w:t>
      </w:r>
      <w:r w:rsidR="002F75EC" w:rsidRPr="00807AE1">
        <w:rPr>
          <w:rFonts w:hint="eastAsia"/>
        </w:rPr>
        <w:t>。</w:t>
      </w:r>
    </w:p>
    <w:p w14:paraId="6C1725DE" w14:textId="77777777" w:rsidR="002F75EC" w:rsidRPr="00807AE1" w:rsidRDefault="00154F20" w:rsidP="001E63A0">
      <w:pPr>
        <w:pStyle w:val="affffffff9"/>
        <w:ind w:left="0"/>
      </w:pPr>
      <w:r w:rsidRPr="00807AE1">
        <w:rPr>
          <w:rFonts w:hint="eastAsia"/>
        </w:rPr>
        <w:t>配备</w:t>
      </w:r>
      <w:r w:rsidR="002F75EC" w:rsidRPr="00807AE1">
        <w:rPr>
          <w:rFonts w:hint="eastAsia"/>
        </w:rPr>
        <w:t>可移动的</w:t>
      </w:r>
      <w:proofErr w:type="gramStart"/>
      <w:r w:rsidR="002F75EC" w:rsidRPr="00807AE1">
        <w:rPr>
          <w:rFonts w:hint="eastAsia"/>
        </w:rPr>
        <w:t>工业步梯</w:t>
      </w:r>
      <w:r w:rsidRPr="00807AE1">
        <w:rPr>
          <w:rFonts w:hint="eastAsia"/>
        </w:rPr>
        <w:t>或</w:t>
      </w:r>
      <w:proofErr w:type="gramEnd"/>
      <w:r w:rsidR="002F75EC" w:rsidRPr="00807AE1">
        <w:rPr>
          <w:rFonts w:hint="eastAsia"/>
        </w:rPr>
        <w:t>Y型挂烟杆。</w:t>
      </w:r>
    </w:p>
    <w:p w14:paraId="4F14969B" w14:textId="77777777" w:rsidR="007844EB" w:rsidRDefault="007844EB" w:rsidP="00293BFC">
      <w:pPr>
        <w:pStyle w:val="affd"/>
        <w:spacing w:before="156" w:after="156"/>
      </w:pPr>
      <w:bookmarkStart w:id="64" w:name="_Toc186729656"/>
      <w:bookmarkStart w:id="65" w:name="_Toc187326907"/>
      <w:bookmarkStart w:id="66" w:name="_Toc189656342"/>
      <w:r>
        <w:rPr>
          <w:rFonts w:hint="eastAsia"/>
        </w:rPr>
        <w:t>成熟采收</w:t>
      </w:r>
      <w:bookmarkEnd w:id="64"/>
      <w:bookmarkEnd w:id="65"/>
      <w:bookmarkEnd w:id="66"/>
    </w:p>
    <w:p w14:paraId="63E293F2" w14:textId="77777777" w:rsidR="001E6845" w:rsidRPr="00E1607D" w:rsidRDefault="001E6845" w:rsidP="0024410C">
      <w:pPr>
        <w:pStyle w:val="affe"/>
        <w:spacing w:before="156" w:after="156"/>
        <w:ind w:left="0"/>
      </w:pPr>
      <w:r w:rsidRPr="00E1607D">
        <w:rPr>
          <w:rFonts w:hint="eastAsia"/>
        </w:rPr>
        <w:t>通用要求</w:t>
      </w:r>
    </w:p>
    <w:p w14:paraId="06528A60" w14:textId="77777777" w:rsidR="00C00AF2" w:rsidRDefault="002E79CE" w:rsidP="004C5F3A">
      <w:pPr>
        <w:pStyle w:val="affffffff9"/>
        <w:ind w:left="0"/>
      </w:pPr>
      <w:r>
        <w:rPr>
          <w:rFonts w:hint="eastAsia"/>
        </w:rPr>
        <w:t>采收时间应</w:t>
      </w:r>
      <w:r w:rsidR="00C00AF2">
        <w:rPr>
          <w:rFonts w:hint="eastAsia"/>
        </w:rPr>
        <w:t>选择晴天，</w:t>
      </w:r>
      <w:r>
        <w:rPr>
          <w:rFonts w:hint="eastAsia"/>
        </w:rPr>
        <w:t>并</w:t>
      </w:r>
      <w:r w:rsidR="00C00AF2">
        <w:rPr>
          <w:rFonts w:hint="eastAsia"/>
        </w:rPr>
        <w:t>避免烟叶曝晒。</w:t>
      </w:r>
    </w:p>
    <w:p w14:paraId="27934816" w14:textId="77777777" w:rsidR="008B7DB1" w:rsidRPr="004C5AED" w:rsidRDefault="00C00AF2" w:rsidP="002A4C6A">
      <w:pPr>
        <w:pStyle w:val="affffffff9"/>
        <w:ind w:left="0"/>
      </w:pPr>
      <w:r w:rsidRPr="004C5AED">
        <w:rPr>
          <w:rFonts w:hint="eastAsia"/>
        </w:rPr>
        <w:t>不应采露水烟</w:t>
      </w:r>
      <w:r w:rsidR="004C5F3A" w:rsidRPr="004C5AED">
        <w:rPr>
          <w:rFonts w:hint="eastAsia"/>
        </w:rPr>
        <w:t>，</w:t>
      </w:r>
      <w:r w:rsidRPr="004C5AED">
        <w:rPr>
          <w:rFonts w:hint="eastAsia"/>
        </w:rPr>
        <w:t>采收和运输中不应被淋湿</w:t>
      </w:r>
      <w:r w:rsidR="008B7DB1" w:rsidRPr="004C5AED">
        <w:rPr>
          <w:rFonts w:hint="eastAsia"/>
        </w:rPr>
        <w:t>。</w:t>
      </w:r>
    </w:p>
    <w:p w14:paraId="58414B35" w14:textId="77777777" w:rsidR="007162D4" w:rsidRPr="007162D4" w:rsidRDefault="004819D3" w:rsidP="002E79CE">
      <w:pPr>
        <w:pStyle w:val="affffffff9"/>
        <w:ind w:left="0"/>
      </w:pPr>
      <w:r>
        <w:rPr>
          <w:rFonts w:hint="eastAsia"/>
        </w:rPr>
        <w:t>采收后的烟</w:t>
      </w:r>
      <w:r w:rsidR="00C00AF2">
        <w:rPr>
          <w:rFonts w:hint="eastAsia"/>
        </w:rPr>
        <w:t>叶应保持平整，避免折断、破损。</w:t>
      </w:r>
    </w:p>
    <w:p w14:paraId="5BEF1A93" w14:textId="77777777" w:rsidR="001E6845" w:rsidRDefault="001E6845" w:rsidP="0024410C">
      <w:pPr>
        <w:pStyle w:val="affe"/>
        <w:spacing w:before="156" w:after="156"/>
        <w:ind w:left="0"/>
      </w:pPr>
      <w:r>
        <w:rPr>
          <w:rFonts w:hint="eastAsia"/>
        </w:rPr>
        <w:t>采收标准</w:t>
      </w:r>
    </w:p>
    <w:p w14:paraId="7EDB6FEF" w14:textId="77777777" w:rsidR="00452F38" w:rsidRPr="004C5AED" w:rsidRDefault="00452F38" w:rsidP="001E63A0">
      <w:pPr>
        <w:pStyle w:val="affffffff9"/>
        <w:ind w:left="0"/>
      </w:pPr>
      <w:r w:rsidRPr="004C5AED">
        <w:rPr>
          <w:rFonts w:hint="eastAsia"/>
        </w:rPr>
        <w:t>下部</w:t>
      </w:r>
      <w:proofErr w:type="gramStart"/>
      <w:r w:rsidRPr="004C5AED">
        <w:rPr>
          <w:rFonts w:hint="eastAsia"/>
        </w:rPr>
        <w:t>叶</w:t>
      </w:r>
      <w:r w:rsidR="008A5508" w:rsidRPr="004C5AED">
        <w:rPr>
          <w:rFonts w:hint="eastAsia"/>
        </w:rPr>
        <w:t>符合</w:t>
      </w:r>
      <w:proofErr w:type="gramEnd"/>
      <w:r w:rsidR="008A5508" w:rsidRPr="004C5AED">
        <w:rPr>
          <w:rFonts w:hint="eastAsia"/>
        </w:rPr>
        <w:t>以下条件时，应</w:t>
      </w:r>
      <w:r w:rsidRPr="004C5AED">
        <w:rPr>
          <w:rFonts w:hint="eastAsia"/>
        </w:rPr>
        <w:t>采收：</w:t>
      </w:r>
    </w:p>
    <w:p w14:paraId="436231AA" w14:textId="77777777" w:rsidR="00564B13" w:rsidRPr="004C5AED" w:rsidRDefault="00564B13" w:rsidP="006A3E06">
      <w:pPr>
        <w:pStyle w:val="af2"/>
      </w:pPr>
      <w:proofErr w:type="gramStart"/>
      <w:r w:rsidRPr="004C5AED">
        <w:rPr>
          <w:rFonts w:hint="eastAsia"/>
        </w:rPr>
        <w:t>茄芯品种</w:t>
      </w:r>
      <w:proofErr w:type="gramEnd"/>
      <w:r w:rsidRPr="004C5AED">
        <w:rPr>
          <w:rFonts w:hint="eastAsia"/>
        </w:rPr>
        <w:t>：</w:t>
      </w:r>
      <w:r w:rsidR="00882245" w:rsidRPr="004C5AED">
        <w:rPr>
          <w:rFonts w:hint="eastAsia"/>
        </w:rPr>
        <w:t>叶面平滑发亮，</w:t>
      </w:r>
      <w:r w:rsidRPr="004C5AED">
        <w:rPr>
          <w:rFonts w:hint="eastAsia"/>
        </w:rPr>
        <w:t>叶色</w:t>
      </w:r>
      <w:r w:rsidR="00882245" w:rsidRPr="004C5AED">
        <w:rPr>
          <w:rFonts w:hint="eastAsia"/>
        </w:rPr>
        <w:t>呈</w:t>
      </w:r>
      <w:proofErr w:type="gramStart"/>
      <w:r w:rsidRPr="004C5AED">
        <w:rPr>
          <w:rFonts w:hint="eastAsia"/>
        </w:rPr>
        <w:t>浅绿带</w:t>
      </w:r>
      <w:proofErr w:type="gramEnd"/>
      <w:r w:rsidRPr="004C5AED">
        <w:rPr>
          <w:rFonts w:hint="eastAsia"/>
        </w:rPr>
        <w:t>微黄</w:t>
      </w:r>
      <w:r w:rsidR="000A1D20" w:rsidRPr="004C5AED">
        <w:rPr>
          <w:rFonts w:hint="eastAsia"/>
        </w:rPr>
        <w:t>；</w:t>
      </w:r>
    </w:p>
    <w:p w14:paraId="29181AC1" w14:textId="77777777" w:rsidR="00564B13" w:rsidRPr="004C5AED" w:rsidRDefault="00564B13" w:rsidP="006A3E06">
      <w:pPr>
        <w:pStyle w:val="af2"/>
      </w:pPr>
      <w:proofErr w:type="gramStart"/>
      <w:r w:rsidRPr="004C5AED">
        <w:rPr>
          <w:rFonts w:hint="eastAsia"/>
        </w:rPr>
        <w:t>茄衣品种</w:t>
      </w:r>
      <w:proofErr w:type="gramEnd"/>
      <w:r w:rsidRPr="004C5AED">
        <w:rPr>
          <w:rFonts w:hint="eastAsia"/>
        </w:rPr>
        <w:t>：叶色</w:t>
      </w:r>
      <w:r w:rsidR="00882245" w:rsidRPr="004C5AED">
        <w:rPr>
          <w:rFonts w:hint="eastAsia"/>
        </w:rPr>
        <w:t>呈</w:t>
      </w:r>
      <w:r w:rsidRPr="004C5AED">
        <w:rPr>
          <w:rFonts w:hint="eastAsia"/>
        </w:rPr>
        <w:t>浅绿</w:t>
      </w:r>
      <w:r w:rsidR="00882245" w:rsidRPr="004C5AED">
        <w:rPr>
          <w:rFonts w:hint="eastAsia"/>
        </w:rPr>
        <w:t>色</w:t>
      </w:r>
      <w:r w:rsidRPr="004C5AED">
        <w:rPr>
          <w:rFonts w:hint="eastAsia"/>
        </w:rPr>
        <w:t>，</w:t>
      </w:r>
      <w:r w:rsidR="00882245" w:rsidRPr="004C5AED">
        <w:rPr>
          <w:rFonts w:hint="eastAsia"/>
        </w:rPr>
        <w:t>色度均匀，</w:t>
      </w:r>
      <w:r w:rsidRPr="004C5AED">
        <w:rPr>
          <w:rFonts w:hint="eastAsia"/>
        </w:rPr>
        <w:t>主脉支脉</w:t>
      </w:r>
      <w:r w:rsidR="00882245" w:rsidRPr="004C5AED">
        <w:rPr>
          <w:rFonts w:hint="eastAsia"/>
        </w:rPr>
        <w:t>呈</w:t>
      </w:r>
      <w:r w:rsidRPr="004C5AED">
        <w:rPr>
          <w:rFonts w:hint="eastAsia"/>
        </w:rPr>
        <w:t>绿色，采摘时有清脆声，叶柄处呈U字形。</w:t>
      </w:r>
    </w:p>
    <w:p w14:paraId="1CC72958" w14:textId="77777777" w:rsidR="00437916" w:rsidRPr="004C5AED" w:rsidRDefault="00764326" w:rsidP="001E63A0">
      <w:pPr>
        <w:pStyle w:val="affffffff9"/>
        <w:ind w:left="0"/>
      </w:pPr>
      <w:proofErr w:type="gramStart"/>
      <w:r w:rsidRPr="004C5AED">
        <w:rPr>
          <w:rFonts w:hint="eastAsia"/>
        </w:rPr>
        <w:t>中</w:t>
      </w:r>
      <w:r w:rsidR="00437916" w:rsidRPr="004C5AED">
        <w:rPr>
          <w:rFonts w:hint="eastAsia"/>
        </w:rPr>
        <w:t>部叶</w:t>
      </w:r>
      <w:r w:rsidR="008A5508" w:rsidRPr="004C5AED">
        <w:rPr>
          <w:rFonts w:hint="eastAsia"/>
        </w:rPr>
        <w:t>符合</w:t>
      </w:r>
      <w:proofErr w:type="gramEnd"/>
      <w:r w:rsidR="008A5508" w:rsidRPr="004C5AED">
        <w:rPr>
          <w:rFonts w:hint="eastAsia"/>
        </w:rPr>
        <w:t>以下条件时，应采收：</w:t>
      </w:r>
    </w:p>
    <w:p w14:paraId="1F89D689" w14:textId="77777777" w:rsidR="00564B13" w:rsidRPr="004C5AED" w:rsidRDefault="00564B13" w:rsidP="000A1D20">
      <w:pPr>
        <w:pStyle w:val="af2"/>
      </w:pPr>
      <w:proofErr w:type="gramStart"/>
      <w:r w:rsidRPr="004C5AED">
        <w:rPr>
          <w:rFonts w:hint="eastAsia"/>
        </w:rPr>
        <w:t>茄芯品种</w:t>
      </w:r>
      <w:proofErr w:type="gramEnd"/>
      <w:r w:rsidRPr="004C5AED">
        <w:rPr>
          <w:rFonts w:hint="eastAsia"/>
        </w:rPr>
        <w:t>：叶</w:t>
      </w:r>
      <w:r w:rsidR="00882245" w:rsidRPr="004C5AED">
        <w:rPr>
          <w:rFonts w:hint="eastAsia"/>
        </w:rPr>
        <w:t>面</w:t>
      </w:r>
      <w:r w:rsidRPr="004C5AED">
        <w:rPr>
          <w:rFonts w:hint="eastAsia"/>
        </w:rPr>
        <w:t>微皱发亮</w:t>
      </w:r>
      <w:r w:rsidR="00882245" w:rsidRPr="004C5AED">
        <w:rPr>
          <w:rFonts w:hint="eastAsia"/>
        </w:rPr>
        <w:t>，叶色</w:t>
      </w:r>
      <w:r w:rsidRPr="004C5AED">
        <w:rPr>
          <w:rFonts w:hint="eastAsia"/>
        </w:rPr>
        <w:t>呈绿黄色，支脉</w:t>
      </w:r>
      <w:r w:rsidR="00882245" w:rsidRPr="004C5AED">
        <w:rPr>
          <w:rFonts w:hint="eastAsia"/>
        </w:rPr>
        <w:t>呈</w:t>
      </w:r>
      <w:r w:rsidRPr="004C5AED">
        <w:rPr>
          <w:rFonts w:hint="eastAsia"/>
        </w:rPr>
        <w:t>浅白色，叶尖叶缘下垂，茎叶角度增大</w:t>
      </w:r>
      <w:r w:rsidR="006159FD" w:rsidRPr="004C5AED">
        <w:rPr>
          <w:rFonts w:hint="eastAsia"/>
        </w:rPr>
        <w:t>；</w:t>
      </w:r>
    </w:p>
    <w:p w14:paraId="05F7F6C7" w14:textId="77777777" w:rsidR="00564B13" w:rsidRPr="004C5AED" w:rsidRDefault="00564B13" w:rsidP="000A1D20">
      <w:pPr>
        <w:pStyle w:val="af2"/>
      </w:pPr>
      <w:proofErr w:type="gramStart"/>
      <w:r w:rsidRPr="004C5AED">
        <w:rPr>
          <w:rFonts w:hint="eastAsia"/>
        </w:rPr>
        <w:t>茄衣品种</w:t>
      </w:r>
      <w:proofErr w:type="gramEnd"/>
      <w:r w:rsidRPr="004C5AED">
        <w:rPr>
          <w:rFonts w:hint="eastAsia"/>
        </w:rPr>
        <w:t>：叶</w:t>
      </w:r>
      <w:r w:rsidR="00882245" w:rsidRPr="004C5AED">
        <w:rPr>
          <w:rFonts w:hint="eastAsia"/>
        </w:rPr>
        <w:t>色呈</w:t>
      </w:r>
      <w:r w:rsidRPr="004C5AED">
        <w:rPr>
          <w:rFonts w:hint="eastAsia"/>
        </w:rPr>
        <w:t>淡绿微带黄，</w:t>
      </w:r>
      <w:r w:rsidR="00ED623C" w:rsidRPr="004C5AED">
        <w:rPr>
          <w:rFonts w:hint="eastAsia"/>
        </w:rPr>
        <w:t>色度均匀，</w:t>
      </w:r>
      <w:proofErr w:type="gramStart"/>
      <w:r w:rsidRPr="004C5AED">
        <w:rPr>
          <w:rFonts w:hint="eastAsia"/>
        </w:rPr>
        <w:t>主脉稍绿浅</w:t>
      </w:r>
      <w:proofErr w:type="gramEnd"/>
      <w:r w:rsidRPr="004C5AED">
        <w:rPr>
          <w:rFonts w:hint="eastAsia"/>
        </w:rPr>
        <w:t>发白、支脉浅绿。</w:t>
      </w:r>
    </w:p>
    <w:p w14:paraId="14C2DBD4" w14:textId="77777777" w:rsidR="00764326" w:rsidRPr="004C5AED" w:rsidRDefault="00764326" w:rsidP="001E63A0">
      <w:pPr>
        <w:pStyle w:val="affffffff9"/>
        <w:ind w:left="0"/>
      </w:pPr>
      <w:proofErr w:type="gramStart"/>
      <w:r w:rsidRPr="004C5AED">
        <w:rPr>
          <w:rFonts w:hint="eastAsia"/>
        </w:rPr>
        <w:t>上部叶</w:t>
      </w:r>
      <w:r w:rsidR="008A5508" w:rsidRPr="004C5AED">
        <w:rPr>
          <w:rFonts w:hint="eastAsia"/>
        </w:rPr>
        <w:t>符合</w:t>
      </w:r>
      <w:proofErr w:type="gramEnd"/>
      <w:r w:rsidR="008A5508" w:rsidRPr="004C5AED">
        <w:rPr>
          <w:rFonts w:hint="eastAsia"/>
        </w:rPr>
        <w:t>以下条件时，应采收：</w:t>
      </w:r>
    </w:p>
    <w:p w14:paraId="12781BF3" w14:textId="77777777" w:rsidR="00564B13" w:rsidRPr="00B912CB" w:rsidRDefault="00564B13" w:rsidP="000A1D20">
      <w:pPr>
        <w:pStyle w:val="af2"/>
      </w:pPr>
      <w:proofErr w:type="gramStart"/>
      <w:r w:rsidRPr="00B912CB">
        <w:rPr>
          <w:rFonts w:hint="eastAsia"/>
        </w:rPr>
        <w:t>茄芯品种</w:t>
      </w:r>
      <w:proofErr w:type="gramEnd"/>
      <w:r w:rsidRPr="00B912CB">
        <w:rPr>
          <w:rFonts w:hint="eastAsia"/>
        </w:rPr>
        <w:t>：叶面充分落黄、发皱、出现明显成熟斑</w:t>
      </w:r>
      <w:r w:rsidR="006159FD" w:rsidRPr="00B912CB">
        <w:rPr>
          <w:rFonts w:hint="eastAsia"/>
        </w:rPr>
        <w:t>；</w:t>
      </w:r>
    </w:p>
    <w:p w14:paraId="24D4FB24" w14:textId="77777777" w:rsidR="007162D4" w:rsidRPr="00B912CB" w:rsidRDefault="00564B13" w:rsidP="000A1D20">
      <w:pPr>
        <w:pStyle w:val="af2"/>
      </w:pPr>
      <w:proofErr w:type="gramStart"/>
      <w:r w:rsidRPr="00B912CB">
        <w:rPr>
          <w:rFonts w:hint="eastAsia"/>
        </w:rPr>
        <w:t>茄衣品种</w:t>
      </w:r>
      <w:proofErr w:type="gramEnd"/>
      <w:r w:rsidRPr="00B912CB">
        <w:rPr>
          <w:rFonts w:hint="eastAsia"/>
        </w:rPr>
        <w:t>：叶</w:t>
      </w:r>
      <w:r w:rsidR="00882245" w:rsidRPr="00B912CB">
        <w:rPr>
          <w:rFonts w:hint="eastAsia"/>
        </w:rPr>
        <w:t>色呈</w:t>
      </w:r>
      <w:r w:rsidRPr="00B912CB">
        <w:rPr>
          <w:rFonts w:hint="eastAsia"/>
        </w:rPr>
        <w:t>黄绿色，叶尖褪绿变黄、叶基、叶缘、叶耳褪绿明显，主脉</w:t>
      </w:r>
      <w:r w:rsidR="00B12DC3" w:rsidRPr="00B912CB">
        <w:rPr>
          <w:rFonts w:hint="eastAsia"/>
        </w:rPr>
        <w:t>1/2</w:t>
      </w:r>
      <w:r w:rsidRPr="00B912CB">
        <w:rPr>
          <w:rFonts w:hint="eastAsia"/>
        </w:rPr>
        <w:t>发白， 支脉</w:t>
      </w:r>
      <w:r w:rsidR="00882245" w:rsidRPr="00B912CB">
        <w:rPr>
          <w:rFonts w:hint="eastAsia"/>
        </w:rPr>
        <w:t>呈</w:t>
      </w:r>
      <w:r w:rsidRPr="00B912CB">
        <w:rPr>
          <w:rFonts w:hint="eastAsia"/>
        </w:rPr>
        <w:t>浅绿稍发白。</w:t>
      </w:r>
    </w:p>
    <w:p w14:paraId="19B360F5" w14:textId="77777777" w:rsidR="001E6845" w:rsidRPr="006159FD" w:rsidRDefault="001E6845" w:rsidP="00C33066">
      <w:pPr>
        <w:pStyle w:val="affe"/>
        <w:spacing w:before="156" w:after="156"/>
        <w:ind w:left="0"/>
        <w:rPr>
          <w:rFonts w:ascii="宋体" w:eastAsia="宋体"/>
        </w:rPr>
      </w:pPr>
      <w:r w:rsidRPr="006159FD">
        <w:rPr>
          <w:rFonts w:hint="eastAsia"/>
        </w:rPr>
        <w:t>采收方法</w:t>
      </w:r>
    </w:p>
    <w:p w14:paraId="119B586B" w14:textId="77777777" w:rsidR="00553951" w:rsidRPr="00553951" w:rsidRDefault="00553951" w:rsidP="001E63A0">
      <w:pPr>
        <w:pStyle w:val="affffffff9"/>
        <w:ind w:left="0"/>
      </w:pPr>
      <w:proofErr w:type="gramStart"/>
      <w:r w:rsidRPr="00553951">
        <w:rPr>
          <w:rFonts w:hint="eastAsia"/>
        </w:rPr>
        <w:t>茄芯烟叶</w:t>
      </w:r>
      <w:proofErr w:type="gramEnd"/>
      <w:r w:rsidRPr="00553951">
        <w:rPr>
          <w:rFonts w:hint="eastAsia"/>
        </w:rPr>
        <w:t>采收</w:t>
      </w:r>
      <w:r>
        <w:rPr>
          <w:rFonts w:hint="eastAsia"/>
        </w:rPr>
        <w:t>方法如下：</w:t>
      </w:r>
    </w:p>
    <w:p w14:paraId="0F9BCA4E" w14:textId="77777777" w:rsidR="00865802" w:rsidRPr="00B912CB" w:rsidRDefault="00865802" w:rsidP="000A1D20">
      <w:pPr>
        <w:pStyle w:val="af2"/>
      </w:pPr>
      <w:r w:rsidRPr="00B912CB">
        <w:rPr>
          <w:rFonts w:hint="eastAsia"/>
        </w:rPr>
        <w:t>采用</w:t>
      </w:r>
      <w:r w:rsidR="00EF34F2" w:rsidRPr="00B912CB">
        <w:rPr>
          <w:rFonts w:hint="eastAsia"/>
        </w:rPr>
        <w:t>自下而上逐叶采收</w:t>
      </w:r>
      <w:r w:rsidRPr="00B912CB">
        <w:rPr>
          <w:rFonts w:hint="eastAsia"/>
        </w:rPr>
        <w:t>方法</w:t>
      </w:r>
      <w:r w:rsidR="00BC0384" w:rsidRPr="00B912CB">
        <w:rPr>
          <w:rFonts w:hint="eastAsia"/>
        </w:rPr>
        <w:t>；</w:t>
      </w:r>
    </w:p>
    <w:p w14:paraId="66ACC61C" w14:textId="77777777" w:rsidR="00865802" w:rsidRPr="00B912CB" w:rsidRDefault="00EF34F2" w:rsidP="000A1D20">
      <w:pPr>
        <w:pStyle w:val="af2"/>
      </w:pPr>
      <w:r w:rsidRPr="00B912CB">
        <w:rPr>
          <w:rFonts w:hint="eastAsia"/>
        </w:rPr>
        <w:t>一般移栽后</w:t>
      </w:r>
      <w:r w:rsidR="00865802" w:rsidRPr="00B912CB">
        <w:rPr>
          <w:rFonts w:hint="eastAsia"/>
        </w:rPr>
        <w:t>55d</w:t>
      </w:r>
      <w:r w:rsidR="00B12DC3" w:rsidRPr="00B912CB">
        <w:rPr>
          <w:rFonts w:hint="eastAsia"/>
        </w:rPr>
        <w:t>～</w:t>
      </w:r>
      <w:r w:rsidR="00865802" w:rsidRPr="00B912CB">
        <w:rPr>
          <w:rFonts w:hint="eastAsia"/>
        </w:rPr>
        <w:t>65d</w:t>
      </w:r>
      <w:r w:rsidRPr="00B912CB">
        <w:rPr>
          <w:rFonts w:hint="eastAsia"/>
        </w:rPr>
        <w:t>开始采收</w:t>
      </w:r>
      <w:r w:rsidR="00865802" w:rsidRPr="00B912CB">
        <w:rPr>
          <w:rFonts w:hint="eastAsia"/>
        </w:rPr>
        <w:t>，每隔5d</w:t>
      </w:r>
      <w:r w:rsidR="00B12DC3" w:rsidRPr="00B912CB">
        <w:rPr>
          <w:rFonts w:hint="eastAsia"/>
        </w:rPr>
        <w:t>～</w:t>
      </w:r>
      <w:r w:rsidR="00865802" w:rsidRPr="00B912CB">
        <w:rPr>
          <w:rFonts w:hint="eastAsia"/>
        </w:rPr>
        <w:t>7d采收一次，每次3片</w:t>
      </w:r>
      <w:r w:rsidR="00B12DC3" w:rsidRPr="00B912CB">
        <w:rPr>
          <w:rFonts w:hint="eastAsia"/>
        </w:rPr>
        <w:t>～</w:t>
      </w:r>
      <w:r w:rsidR="00865802" w:rsidRPr="00B912CB">
        <w:rPr>
          <w:rFonts w:hint="eastAsia"/>
        </w:rPr>
        <w:t>4片。</w:t>
      </w:r>
    </w:p>
    <w:p w14:paraId="0D390DB8" w14:textId="77777777" w:rsidR="00CA6A20" w:rsidRDefault="00CA6A20" w:rsidP="001E63A0">
      <w:pPr>
        <w:pStyle w:val="affffffff9"/>
        <w:ind w:left="0"/>
      </w:pPr>
      <w:proofErr w:type="gramStart"/>
      <w:r w:rsidRPr="00CA6A20">
        <w:rPr>
          <w:rFonts w:hint="eastAsia"/>
        </w:rPr>
        <w:t>茄衣烟叶</w:t>
      </w:r>
      <w:proofErr w:type="gramEnd"/>
      <w:r w:rsidRPr="00CA6A20">
        <w:rPr>
          <w:rFonts w:hint="eastAsia"/>
        </w:rPr>
        <w:t>采收</w:t>
      </w:r>
      <w:r>
        <w:rPr>
          <w:rFonts w:hint="eastAsia"/>
        </w:rPr>
        <w:t>方法如下：</w:t>
      </w:r>
    </w:p>
    <w:p w14:paraId="60D014BF" w14:textId="77777777" w:rsidR="00EF34F2" w:rsidRPr="00B912CB" w:rsidRDefault="00EF34F2" w:rsidP="000A1D20">
      <w:pPr>
        <w:pStyle w:val="af2"/>
      </w:pPr>
      <w:r w:rsidRPr="00B912CB">
        <w:rPr>
          <w:rFonts w:hint="eastAsia"/>
        </w:rPr>
        <w:t>采用自下而上逐叶采收方法；</w:t>
      </w:r>
    </w:p>
    <w:p w14:paraId="29B8D97A" w14:textId="77777777" w:rsidR="003E6FD2" w:rsidRPr="00B912CB" w:rsidRDefault="003E6FD2" w:rsidP="000A1D20">
      <w:pPr>
        <w:pStyle w:val="af2"/>
      </w:pPr>
      <w:r w:rsidRPr="00B912CB">
        <w:rPr>
          <w:rFonts w:hint="eastAsia"/>
        </w:rPr>
        <w:t>一般移栽后50d</w:t>
      </w:r>
      <w:r w:rsidR="00B12DC3" w:rsidRPr="00B912CB">
        <w:rPr>
          <w:rFonts w:hint="eastAsia"/>
        </w:rPr>
        <w:t>～</w:t>
      </w:r>
      <w:r w:rsidRPr="00B912CB">
        <w:rPr>
          <w:rFonts w:hint="eastAsia"/>
        </w:rPr>
        <w:t>60d</w:t>
      </w:r>
      <w:r w:rsidR="00EF34F2" w:rsidRPr="00B912CB">
        <w:rPr>
          <w:rFonts w:hint="eastAsia"/>
        </w:rPr>
        <w:t>开始采收</w:t>
      </w:r>
      <w:r w:rsidR="007213C4" w:rsidRPr="00B912CB">
        <w:rPr>
          <w:rFonts w:hint="eastAsia"/>
        </w:rPr>
        <w:t>，</w:t>
      </w:r>
      <w:r w:rsidRPr="00B912CB">
        <w:rPr>
          <w:rFonts w:hint="eastAsia"/>
        </w:rPr>
        <w:t>每隔5d左右采收一次，每次3片</w:t>
      </w:r>
      <w:r w:rsidR="00B12DC3" w:rsidRPr="00B912CB">
        <w:rPr>
          <w:rFonts w:hint="eastAsia"/>
        </w:rPr>
        <w:t>～</w:t>
      </w:r>
      <w:r w:rsidRPr="00B912CB">
        <w:rPr>
          <w:rFonts w:hint="eastAsia"/>
        </w:rPr>
        <w:t>4片</w:t>
      </w:r>
      <w:r w:rsidR="00BC0384" w:rsidRPr="00B912CB">
        <w:rPr>
          <w:rFonts w:hint="eastAsia"/>
        </w:rPr>
        <w:t>；</w:t>
      </w:r>
    </w:p>
    <w:p w14:paraId="337BDAFD" w14:textId="77777777" w:rsidR="003E6FD2" w:rsidRPr="00B912CB" w:rsidRDefault="003E6FD2" w:rsidP="000A1D20">
      <w:pPr>
        <w:pStyle w:val="af2"/>
      </w:pPr>
      <w:r w:rsidRPr="00B912CB">
        <w:rPr>
          <w:rFonts w:hint="eastAsia"/>
        </w:rPr>
        <w:t xml:space="preserve"> 采收的烟叶每20片～30片为一叠，</w:t>
      </w:r>
      <w:r w:rsidR="00EF34F2" w:rsidRPr="00B912CB">
        <w:rPr>
          <w:rFonts w:hint="eastAsia"/>
        </w:rPr>
        <w:t>整齐放满在有</w:t>
      </w:r>
      <w:r w:rsidRPr="00B912CB">
        <w:rPr>
          <w:rFonts w:hint="eastAsia"/>
        </w:rPr>
        <w:t>铺垫物的</w:t>
      </w:r>
      <w:r w:rsidR="00C76B48" w:rsidRPr="00B912CB">
        <w:rPr>
          <w:rFonts w:hint="eastAsia"/>
        </w:rPr>
        <w:t>装烟框</w:t>
      </w:r>
      <w:r w:rsidR="005A5E3D" w:rsidRPr="00B912CB">
        <w:rPr>
          <w:rFonts w:hint="eastAsia"/>
        </w:rPr>
        <w:t>内</w:t>
      </w:r>
      <w:r w:rsidRPr="00B912CB">
        <w:rPr>
          <w:rFonts w:hint="eastAsia"/>
        </w:rPr>
        <w:t>，</w:t>
      </w:r>
      <w:r w:rsidR="008B31D4" w:rsidRPr="00B912CB">
        <w:rPr>
          <w:rFonts w:hint="eastAsia"/>
        </w:rPr>
        <w:t>柔性出</w:t>
      </w:r>
      <w:r w:rsidR="00A2112A" w:rsidRPr="00B912CB">
        <w:rPr>
          <w:rFonts w:hint="eastAsia"/>
        </w:rPr>
        <w:t>田</w:t>
      </w:r>
      <w:r w:rsidRPr="00B912CB">
        <w:rPr>
          <w:rFonts w:hint="eastAsia"/>
        </w:rPr>
        <w:t>。</w:t>
      </w:r>
    </w:p>
    <w:p w14:paraId="318CE232" w14:textId="77777777" w:rsidR="001E6845" w:rsidRPr="007C639B" w:rsidRDefault="001E6845" w:rsidP="007C639B">
      <w:pPr>
        <w:pStyle w:val="affe"/>
        <w:spacing w:before="156" w:after="156"/>
        <w:ind w:left="0"/>
      </w:pPr>
      <w:proofErr w:type="gramStart"/>
      <w:r w:rsidRPr="007C639B">
        <w:rPr>
          <w:rFonts w:hint="eastAsia"/>
        </w:rPr>
        <w:t>鲜烟运输</w:t>
      </w:r>
      <w:proofErr w:type="gramEnd"/>
    </w:p>
    <w:p w14:paraId="04CE5A2E" w14:textId="77777777" w:rsidR="00C3505E" w:rsidRDefault="00C3505E" w:rsidP="001E63A0">
      <w:pPr>
        <w:pStyle w:val="affffffff9"/>
        <w:ind w:left="0"/>
      </w:pPr>
      <w:r>
        <w:rPr>
          <w:rFonts w:hint="eastAsia"/>
        </w:rPr>
        <w:t>运输车辆应</w:t>
      </w:r>
      <w:r w:rsidR="002C607D">
        <w:rPr>
          <w:rFonts w:hint="eastAsia"/>
        </w:rPr>
        <w:t>符合</w:t>
      </w:r>
      <w:r>
        <w:rPr>
          <w:rFonts w:hint="eastAsia"/>
        </w:rPr>
        <w:t>以下条件：</w:t>
      </w:r>
    </w:p>
    <w:p w14:paraId="7B664B28" w14:textId="77777777" w:rsidR="00C3505E" w:rsidRPr="00D56AEA" w:rsidRDefault="008000AA" w:rsidP="000A1D20">
      <w:pPr>
        <w:pStyle w:val="af2"/>
      </w:pPr>
      <w:r w:rsidRPr="00D56AEA">
        <w:rPr>
          <w:rFonts w:hint="eastAsia"/>
        </w:rPr>
        <w:t>通风和散热条件较好</w:t>
      </w:r>
      <w:r w:rsidR="00E77504" w:rsidRPr="00D56AEA">
        <w:rPr>
          <w:rFonts w:hint="eastAsia"/>
        </w:rPr>
        <w:t>，</w:t>
      </w:r>
      <w:r w:rsidRPr="00D56AEA">
        <w:rPr>
          <w:rFonts w:hint="eastAsia"/>
        </w:rPr>
        <w:t>且能遮阳防雨的栏板货车</w:t>
      </w:r>
      <w:r w:rsidR="00E77504" w:rsidRPr="00D56AEA">
        <w:rPr>
          <w:rFonts w:hint="eastAsia"/>
        </w:rPr>
        <w:t>；</w:t>
      </w:r>
    </w:p>
    <w:p w14:paraId="1E5E436E" w14:textId="77777777" w:rsidR="008000AA" w:rsidRPr="00D56AEA" w:rsidRDefault="008000AA" w:rsidP="000A1D20">
      <w:pPr>
        <w:pStyle w:val="af2"/>
      </w:pPr>
      <w:r w:rsidRPr="00D56AEA">
        <w:rPr>
          <w:rFonts w:hint="eastAsia"/>
        </w:rPr>
        <w:t>车辆尺寸</w:t>
      </w:r>
      <w:r w:rsidR="00E77504" w:rsidRPr="00D56AEA">
        <w:rPr>
          <w:rFonts w:hint="eastAsia"/>
        </w:rPr>
        <w:t>、</w:t>
      </w:r>
      <w:r w:rsidRPr="00D56AEA">
        <w:rPr>
          <w:rFonts w:hint="eastAsia"/>
        </w:rPr>
        <w:t>装载能力</w:t>
      </w:r>
      <w:r w:rsidR="00E77504" w:rsidRPr="00D56AEA">
        <w:rPr>
          <w:rFonts w:hint="eastAsia"/>
        </w:rPr>
        <w:t>宜考虑装烟框规格</w:t>
      </w:r>
      <w:r w:rsidRPr="00D56AEA">
        <w:rPr>
          <w:rFonts w:hint="eastAsia"/>
        </w:rPr>
        <w:t>、采</w:t>
      </w:r>
      <w:r w:rsidR="00E77504" w:rsidRPr="00D56AEA">
        <w:rPr>
          <w:rFonts w:hint="eastAsia"/>
        </w:rPr>
        <w:t>收</w:t>
      </w:r>
      <w:r w:rsidRPr="00D56AEA">
        <w:rPr>
          <w:rFonts w:hint="eastAsia"/>
        </w:rPr>
        <w:t>计划</w:t>
      </w:r>
      <w:r w:rsidR="00E77504" w:rsidRPr="00D56AEA">
        <w:rPr>
          <w:rFonts w:hint="eastAsia"/>
        </w:rPr>
        <w:t>等</w:t>
      </w:r>
      <w:r w:rsidRPr="00D56AEA">
        <w:rPr>
          <w:rFonts w:hint="eastAsia"/>
        </w:rPr>
        <w:t>。</w:t>
      </w:r>
    </w:p>
    <w:p w14:paraId="214D9D38" w14:textId="77777777" w:rsidR="00E75C67" w:rsidRPr="00D56AEA" w:rsidRDefault="00E75C67" w:rsidP="001E63A0">
      <w:pPr>
        <w:pStyle w:val="affffffff9"/>
        <w:ind w:left="0"/>
      </w:pPr>
      <w:r w:rsidRPr="00D56AEA">
        <w:rPr>
          <w:rFonts w:hint="eastAsia"/>
        </w:rPr>
        <w:t>装货方式应</w:t>
      </w:r>
      <w:r w:rsidR="002C607D" w:rsidRPr="00D56AEA">
        <w:rPr>
          <w:rFonts w:hint="eastAsia"/>
        </w:rPr>
        <w:t>符合</w:t>
      </w:r>
      <w:r w:rsidRPr="00D56AEA">
        <w:rPr>
          <w:rFonts w:hint="eastAsia"/>
        </w:rPr>
        <w:t>以下条件：</w:t>
      </w:r>
    </w:p>
    <w:p w14:paraId="3995210C" w14:textId="77777777" w:rsidR="00801506" w:rsidRPr="00D56AEA" w:rsidRDefault="00801506" w:rsidP="000A1D20">
      <w:pPr>
        <w:pStyle w:val="af2"/>
      </w:pPr>
      <w:r w:rsidRPr="00D56AEA">
        <w:rPr>
          <w:rFonts w:hint="eastAsia"/>
        </w:rPr>
        <w:t>装烟框</w:t>
      </w:r>
      <w:r w:rsidR="008000AA" w:rsidRPr="00D56AEA">
        <w:rPr>
          <w:rFonts w:hint="eastAsia"/>
        </w:rPr>
        <w:t>逐层叠加</w:t>
      </w:r>
      <w:r w:rsidR="003D70E1" w:rsidRPr="00D56AEA">
        <w:rPr>
          <w:rFonts w:hint="eastAsia"/>
        </w:rPr>
        <w:t>；</w:t>
      </w:r>
      <w:r w:rsidR="008000AA" w:rsidRPr="00D56AEA">
        <w:rPr>
          <w:rFonts w:hint="eastAsia"/>
        </w:rPr>
        <w:t xml:space="preserve"> </w:t>
      </w:r>
    </w:p>
    <w:p w14:paraId="29218993" w14:textId="77777777" w:rsidR="003D70E1" w:rsidRPr="00D56AEA" w:rsidRDefault="003D70E1" w:rsidP="000A1D20">
      <w:pPr>
        <w:pStyle w:val="af2"/>
      </w:pPr>
      <w:r w:rsidRPr="00D56AEA">
        <w:rPr>
          <w:rFonts w:hint="eastAsia"/>
        </w:rPr>
        <w:lastRenderedPageBreak/>
        <w:t>装</w:t>
      </w:r>
      <w:proofErr w:type="gramStart"/>
      <w:r w:rsidRPr="00D56AEA">
        <w:rPr>
          <w:rFonts w:hint="eastAsia"/>
        </w:rPr>
        <w:t>烟框层与</w:t>
      </w:r>
      <w:proofErr w:type="gramEnd"/>
      <w:r w:rsidRPr="00D56AEA">
        <w:rPr>
          <w:rFonts w:hint="eastAsia"/>
        </w:rPr>
        <w:t>层之间留有间隙，烟叶运输过程中不应相互挤压。</w:t>
      </w:r>
    </w:p>
    <w:p w14:paraId="06A7996F" w14:textId="77777777" w:rsidR="007162D4" w:rsidRPr="00D56AEA" w:rsidRDefault="008000AA" w:rsidP="001E63A0">
      <w:pPr>
        <w:pStyle w:val="afff"/>
        <w:spacing w:before="156" w:after="156"/>
        <w:ind w:left="0"/>
        <w:rPr>
          <w:rFonts w:ascii="宋体" w:eastAsia="宋体"/>
        </w:rPr>
      </w:pPr>
      <w:r w:rsidRPr="00D56AEA">
        <w:rPr>
          <w:rFonts w:ascii="宋体" w:eastAsia="宋体" w:hint="eastAsia"/>
        </w:rPr>
        <w:t>运输距离</w:t>
      </w:r>
      <w:r w:rsidR="001E63A0" w:rsidRPr="00D56AEA">
        <w:rPr>
          <w:rFonts w:ascii="宋体" w:eastAsia="宋体" w:hint="eastAsia"/>
        </w:rPr>
        <w:t>应</w:t>
      </w:r>
      <w:r w:rsidRPr="00D56AEA">
        <w:rPr>
          <w:rFonts w:ascii="宋体" w:eastAsia="宋体" w:hint="eastAsia"/>
        </w:rPr>
        <w:t>根据运输路况</w:t>
      </w:r>
      <w:r w:rsidR="001E63A0" w:rsidRPr="00D56AEA">
        <w:rPr>
          <w:rFonts w:ascii="宋体" w:eastAsia="宋体" w:hint="eastAsia"/>
        </w:rPr>
        <w:t>确定</w:t>
      </w:r>
      <w:r w:rsidR="00BB0429" w:rsidRPr="00D56AEA">
        <w:rPr>
          <w:rFonts w:ascii="宋体" w:eastAsia="宋体" w:hint="eastAsia"/>
        </w:rPr>
        <w:t>，</w:t>
      </w:r>
      <w:r w:rsidR="006C1E2E" w:rsidRPr="00D56AEA">
        <w:rPr>
          <w:rFonts w:ascii="宋体" w:eastAsia="宋体" w:hint="eastAsia"/>
        </w:rPr>
        <w:t>运输</w:t>
      </w:r>
      <w:r w:rsidRPr="00D56AEA">
        <w:rPr>
          <w:rFonts w:ascii="宋体" w:eastAsia="宋体" w:hint="eastAsia"/>
        </w:rPr>
        <w:t>时间</w:t>
      </w:r>
      <w:r w:rsidR="006C1E2E" w:rsidRPr="00D56AEA">
        <w:rPr>
          <w:rFonts w:ascii="宋体" w:eastAsia="宋体" w:hint="eastAsia"/>
        </w:rPr>
        <w:t>≤</w:t>
      </w:r>
      <w:r w:rsidR="00C064DB" w:rsidRPr="00D56AEA">
        <w:rPr>
          <w:rFonts w:ascii="宋体" w:eastAsia="宋体" w:hint="eastAsia"/>
        </w:rPr>
        <w:t>30</w:t>
      </w:r>
      <w:r w:rsidR="003A794D" w:rsidRPr="00D56AEA">
        <w:rPr>
          <w:rFonts w:ascii="宋体" w:eastAsia="宋体" w:hint="eastAsia"/>
        </w:rPr>
        <w:t>min</w:t>
      </w:r>
      <w:r w:rsidRPr="00D56AEA">
        <w:rPr>
          <w:rFonts w:ascii="宋体" w:eastAsia="宋体" w:hint="eastAsia"/>
        </w:rPr>
        <w:t>。</w:t>
      </w:r>
    </w:p>
    <w:p w14:paraId="66B5E04F" w14:textId="77777777" w:rsidR="007844EB" w:rsidRDefault="007844EB" w:rsidP="00293BFC">
      <w:pPr>
        <w:pStyle w:val="affd"/>
        <w:spacing w:before="156" w:after="156"/>
      </w:pPr>
      <w:bookmarkStart w:id="67" w:name="_Toc186729657"/>
      <w:bookmarkStart w:id="68" w:name="_Toc187326908"/>
      <w:bookmarkStart w:id="69" w:name="_Toc189656343"/>
      <w:proofErr w:type="gramStart"/>
      <w:r>
        <w:rPr>
          <w:rFonts w:hint="eastAsia"/>
        </w:rPr>
        <w:t>编烟装</w:t>
      </w:r>
      <w:proofErr w:type="gramEnd"/>
      <w:r>
        <w:rPr>
          <w:rFonts w:hint="eastAsia"/>
        </w:rPr>
        <w:t>烟</w:t>
      </w:r>
      <w:bookmarkEnd w:id="67"/>
      <w:bookmarkEnd w:id="68"/>
      <w:bookmarkEnd w:id="69"/>
    </w:p>
    <w:p w14:paraId="6A6B1E3F" w14:textId="77777777" w:rsidR="00B82259" w:rsidRPr="004C402A" w:rsidRDefault="00EE47A2" w:rsidP="004C402A">
      <w:pPr>
        <w:pStyle w:val="affe"/>
        <w:spacing w:before="156" w:after="156"/>
        <w:ind w:left="0"/>
      </w:pPr>
      <w:r w:rsidRPr="004C402A">
        <w:rPr>
          <w:rFonts w:hint="eastAsia"/>
        </w:rPr>
        <w:t>通</w:t>
      </w:r>
      <w:r w:rsidR="00B82259" w:rsidRPr="004C402A">
        <w:rPr>
          <w:rFonts w:hint="eastAsia"/>
        </w:rPr>
        <w:t>用要求</w:t>
      </w:r>
    </w:p>
    <w:p w14:paraId="2A745824" w14:textId="77777777" w:rsidR="0025372F" w:rsidRDefault="0025372F" w:rsidP="0025372F">
      <w:pPr>
        <w:pStyle w:val="affffffff9"/>
        <w:ind w:left="0"/>
      </w:pPr>
      <w:proofErr w:type="gramStart"/>
      <w:r>
        <w:rPr>
          <w:rFonts w:hint="eastAsia"/>
        </w:rPr>
        <w:t>编烟绳应</w:t>
      </w:r>
      <w:proofErr w:type="gramEnd"/>
      <w:r>
        <w:rPr>
          <w:rFonts w:hint="eastAsia"/>
        </w:rPr>
        <w:t>使用麻线或棉线绳，不应使用化纤材质。</w:t>
      </w:r>
    </w:p>
    <w:p w14:paraId="4C661D37" w14:textId="77777777" w:rsidR="00815BE4" w:rsidRDefault="00815BE4" w:rsidP="009F2B96">
      <w:pPr>
        <w:pStyle w:val="affffffff9"/>
        <w:ind w:left="0"/>
      </w:pPr>
      <w:proofErr w:type="gramStart"/>
      <w:r>
        <w:rPr>
          <w:rFonts w:hint="eastAsia"/>
        </w:rPr>
        <w:t>编杆前</w:t>
      </w:r>
      <w:proofErr w:type="gramEnd"/>
      <w:r>
        <w:rPr>
          <w:rFonts w:hint="eastAsia"/>
        </w:rPr>
        <w:t>应剔除烂叶、病斑叶、破损叶及主支脉折断的烟叶。</w:t>
      </w:r>
    </w:p>
    <w:p w14:paraId="047BB368" w14:textId="77777777" w:rsidR="007907A1" w:rsidRDefault="007907A1" w:rsidP="007907A1">
      <w:pPr>
        <w:pStyle w:val="affffffff9"/>
        <w:ind w:left="0"/>
      </w:pPr>
      <w:proofErr w:type="gramStart"/>
      <w:r>
        <w:rPr>
          <w:rFonts w:hint="eastAsia"/>
        </w:rPr>
        <w:t>编杆过程</w:t>
      </w:r>
      <w:proofErr w:type="gramEnd"/>
      <w:r>
        <w:rPr>
          <w:rFonts w:hint="eastAsia"/>
        </w:rPr>
        <w:t>中，烟叶</w:t>
      </w:r>
      <w:proofErr w:type="gramStart"/>
      <w:r>
        <w:rPr>
          <w:rFonts w:hint="eastAsia"/>
        </w:rPr>
        <w:t>不</w:t>
      </w:r>
      <w:proofErr w:type="gramEnd"/>
      <w:r>
        <w:rPr>
          <w:rFonts w:hint="eastAsia"/>
        </w:rPr>
        <w:t>应接触地面。</w:t>
      </w:r>
    </w:p>
    <w:p w14:paraId="189E49E4" w14:textId="77777777" w:rsidR="00E71310" w:rsidRDefault="00815BE4" w:rsidP="007907A1">
      <w:pPr>
        <w:pStyle w:val="affffffff9"/>
        <w:ind w:left="0"/>
      </w:pPr>
      <w:r>
        <w:rPr>
          <w:rFonts w:hint="eastAsia"/>
        </w:rPr>
        <w:t>按成熟度、叶位、叶片大小、厚薄度等因素对烟叶进行分类编杆，</w:t>
      </w:r>
      <w:proofErr w:type="gramStart"/>
      <w:r>
        <w:rPr>
          <w:rFonts w:hint="eastAsia"/>
        </w:rPr>
        <w:t>做到同杆同质</w:t>
      </w:r>
      <w:proofErr w:type="gramEnd"/>
      <w:r w:rsidR="007907A1">
        <w:rPr>
          <w:rFonts w:hint="eastAsia"/>
        </w:rPr>
        <w:t>、</w:t>
      </w:r>
      <w:r>
        <w:rPr>
          <w:rFonts w:hint="eastAsia"/>
        </w:rPr>
        <w:t>稀密适中</w:t>
      </w:r>
      <w:r w:rsidR="00287178">
        <w:rPr>
          <w:rFonts w:hint="eastAsia"/>
        </w:rPr>
        <w:t>。</w:t>
      </w:r>
    </w:p>
    <w:p w14:paraId="0B8570A5" w14:textId="77777777" w:rsidR="00007A52" w:rsidRDefault="00287178" w:rsidP="009F2B96">
      <w:pPr>
        <w:pStyle w:val="affffffff9"/>
        <w:ind w:left="0"/>
      </w:pPr>
      <w:r>
        <w:rPr>
          <w:rFonts w:hint="eastAsia"/>
        </w:rPr>
        <w:t>叶片间距</w:t>
      </w:r>
      <w:r w:rsidR="007907A1">
        <w:rPr>
          <w:rFonts w:hint="eastAsia"/>
        </w:rPr>
        <w:t>2.5</w:t>
      </w:r>
      <w:r>
        <w:rPr>
          <w:rFonts w:hint="eastAsia"/>
        </w:rPr>
        <w:t>cm</w:t>
      </w:r>
      <w:r w:rsidRPr="003B0A35">
        <w:rPr>
          <w:rFonts w:hint="eastAsia"/>
        </w:rPr>
        <w:t>～</w:t>
      </w:r>
      <w:r>
        <w:rPr>
          <w:rFonts w:hint="eastAsia"/>
        </w:rPr>
        <w:t>5</w:t>
      </w:r>
      <w:r w:rsidR="007907A1">
        <w:rPr>
          <w:rFonts w:hint="eastAsia"/>
        </w:rPr>
        <w:t>.5</w:t>
      </w:r>
      <w:r>
        <w:rPr>
          <w:rFonts w:hint="eastAsia"/>
        </w:rPr>
        <w:t>cm，</w:t>
      </w:r>
      <w:r w:rsidR="00815BE4">
        <w:rPr>
          <w:rFonts w:hint="eastAsia"/>
        </w:rPr>
        <w:t>叶位较低、含水量高、叶面宽大的烟叶或天气雨水较多，</w:t>
      </w:r>
      <w:r>
        <w:rPr>
          <w:rFonts w:hint="eastAsia"/>
        </w:rPr>
        <w:t>叶片间距为4cm</w:t>
      </w:r>
      <w:r w:rsidRPr="003B0A35">
        <w:rPr>
          <w:rFonts w:hint="eastAsia"/>
        </w:rPr>
        <w:t>～</w:t>
      </w:r>
      <w:r>
        <w:rPr>
          <w:rFonts w:hint="eastAsia"/>
        </w:rPr>
        <w:t>5</w:t>
      </w:r>
      <w:r w:rsidR="007907A1">
        <w:rPr>
          <w:rFonts w:hint="eastAsia"/>
        </w:rPr>
        <w:t>.5</w:t>
      </w:r>
      <w:r>
        <w:rPr>
          <w:rFonts w:hint="eastAsia"/>
        </w:rPr>
        <w:t>cm，</w:t>
      </w:r>
      <w:r w:rsidR="00815BE4" w:rsidRPr="009F2B96">
        <w:rPr>
          <w:rFonts w:hint="eastAsia"/>
        </w:rPr>
        <w:t>反之，</w:t>
      </w:r>
      <w:r>
        <w:rPr>
          <w:rFonts w:hint="eastAsia"/>
        </w:rPr>
        <w:t>叶片间距为</w:t>
      </w:r>
      <w:r w:rsidR="007907A1">
        <w:rPr>
          <w:rFonts w:hint="eastAsia"/>
        </w:rPr>
        <w:t>2.5</w:t>
      </w:r>
      <w:r>
        <w:rPr>
          <w:rFonts w:hint="eastAsia"/>
        </w:rPr>
        <w:t>cm</w:t>
      </w:r>
      <w:r w:rsidRPr="003B0A35">
        <w:rPr>
          <w:rFonts w:hint="eastAsia"/>
        </w:rPr>
        <w:t>～</w:t>
      </w:r>
      <w:r>
        <w:rPr>
          <w:rFonts w:hint="eastAsia"/>
        </w:rPr>
        <w:t>4cm</w:t>
      </w:r>
      <w:r w:rsidR="00815BE4" w:rsidRPr="009F2B96">
        <w:rPr>
          <w:rFonts w:hint="eastAsia"/>
        </w:rPr>
        <w:t>。</w:t>
      </w:r>
    </w:p>
    <w:p w14:paraId="193F21FE" w14:textId="77777777" w:rsidR="00F0048F" w:rsidRPr="001E63A0" w:rsidRDefault="00B82259" w:rsidP="00FB3420">
      <w:pPr>
        <w:pStyle w:val="affe"/>
        <w:spacing w:before="156" w:after="156"/>
        <w:ind w:left="0"/>
      </w:pPr>
      <w:proofErr w:type="gramStart"/>
      <w:r w:rsidRPr="001E63A0">
        <w:rPr>
          <w:rFonts w:hint="eastAsia"/>
        </w:rPr>
        <w:t>编烟方法</w:t>
      </w:r>
      <w:proofErr w:type="gramEnd"/>
    </w:p>
    <w:p w14:paraId="2607BBA8" w14:textId="77777777" w:rsidR="0025372F" w:rsidRDefault="006C7055" w:rsidP="003B0A35">
      <w:pPr>
        <w:pStyle w:val="affffffff9"/>
        <w:ind w:left="0"/>
      </w:pPr>
      <w:proofErr w:type="gramStart"/>
      <w:r>
        <w:rPr>
          <w:rFonts w:hint="eastAsia"/>
        </w:rPr>
        <w:t>茄芯采用穿烟或编烟</w:t>
      </w:r>
      <w:proofErr w:type="gramEnd"/>
      <w:r>
        <w:rPr>
          <w:rFonts w:hint="eastAsia"/>
        </w:rPr>
        <w:t>方式，</w:t>
      </w:r>
      <w:proofErr w:type="gramStart"/>
      <w:r w:rsidR="000346A8">
        <w:rPr>
          <w:rFonts w:hint="eastAsia"/>
        </w:rPr>
        <w:t>茄衣采用穿烟</w:t>
      </w:r>
      <w:proofErr w:type="gramEnd"/>
      <w:r w:rsidR="000346A8">
        <w:rPr>
          <w:rFonts w:hint="eastAsia"/>
        </w:rPr>
        <w:t>方式。</w:t>
      </w:r>
    </w:p>
    <w:p w14:paraId="11B6E038" w14:textId="77777777" w:rsidR="006C7055" w:rsidRDefault="006C7055" w:rsidP="003B0A35">
      <w:pPr>
        <w:pStyle w:val="affffffff9"/>
        <w:ind w:left="0"/>
      </w:pPr>
      <w:r>
        <w:rPr>
          <w:rFonts w:hint="eastAsia"/>
        </w:rPr>
        <w:t>高湿环境或部位靠下的烟叶宜采取单扣单片方式编烟。低湿环境或部位靠上烟叶应采取</w:t>
      </w:r>
      <w:proofErr w:type="gramStart"/>
      <w:r>
        <w:rPr>
          <w:rFonts w:hint="eastAsia"/>
        </w:rPr>
        <w:t>单扣双片</w:t>
      </w:r>
      <w:proofErr w:type="gramEnd"/>
      <w:r>
        <w:rPr>
          <w:rFonts w:hint="eastAsia"/>
        </w:rPr>
        <w:t>方式编烟。</w:t>
      </w:r>
    </w:p>
    <w:p w14:paraId="2FC4830F" w14:textId="77777777" w:rsidR="000346A8" w:rsidRDefault="0025372F" w:rsidP="00003248">
      <w:pPr>
        <w:pStyle w:val="affffffff9"/>
        <w:ind w:left="0"/>
      </w:pPr>
      <w:proofErr w:type="gramStart"/>
      <w:r>
        <w:rPr>
          <w:rFonts w:hint="eastAsia"/>
        </w:rPr>
        <w:t>编烟绳距</w:t>
      </w:r>
      <w:proofErr w:type="gramEnd"/>
      <w:r>
        <w:rPr>
          <w:rFonts w:hint="eastAsia"/>
        </w:rPr>
        <w:t>叶基部3cm</w:t>
      </w:r>
      <w:r w:rsidRPr="003B0A35">
        <w:rPr>
          <w:rFonts w:hint="eastAsia"/>
        </w:rPr>
        <w:t>～</w:t>
      </w:r>
      <w:r>
        <w:rPr>
          <w:rFonts w:hint="eastAsia"/>
        </w:rPr>
        <w:t>4cm</w:t>
      </w:r>
      <w:r w:rsidR="000346A8">
        <w:rPr>
          <w:rFonts w:hint="eastAsia"/>
        </w:rPr>
        <w:t>，</w:t>
      </w:r>
      <w:proofErr w:type="gramStart"/>
      <w:r>
        <w:rPr>
          <w:rFonts w:hint="eastAsia"/>
        </w:rPr>
        <w:t>编烟时</w:t>
      </w:r>
      <w:proofErr w:type="gramEnd"/>
      <w:r>
        <w:rPr>
          <w:rFonts w:hint="eastAsia"/>
        </w:rPr>
        <w:t>叶背对叶背，</w:t>
      </w:r>
      <w:r w:rsidR="000346A8">
        <w:rPr>
          <w:rFonts w:hint="eastAsia"/>
        </w:rPr>
        <w:t>每对烟叶之间距离均匀一致，</w:t>
      </w:r>
      <w:proofErr w:type="gramStart"/>
      <w:r w:rsidR="000346A8">
        <w:rPr>
          <w:rFonts w:hint="eastAsia"/>
        </w:rPr>
        <w:t>编扣牢固</w:t>
      </w:r>
      <w:proofErr w:type="gramEnd"/>
      <w:r w:rsidR="000346A8">
        <w:rPr>
          <w:rFonts w:hint="eastAsia"/>
        </w:rPr>
        <w:t>。</w:t>
      </w:r>
    </w:p>
    <w:p w14:paraId="20E4B190" w14:textId="77777777" w:rsidR="00C4690A" w:rsidRPr="00C4690A" w:rsidRDefault="007844EB" w:rsidP="00FD4F96">
      <w:pPr>
        <w:pStyle w:val="affd"/>
        <w:spacing w:before="156" w:after="156"/>
      </w:pPr>
      <w:bookmarkStart w:id="70" w:name="_Toc186729658"/>
      <w:bookmarkStart w:id="71" w:name="_Toc187326909"/>
      <w:bookmarkStart w:id="72" w:name="_Toc189656344"/>
      <w:r>
        <w:rPr>
          <w:rFonts w:hint="eastAsia"/>
        </w:rPr>
        <w:t>晾制工艺</w:t>
      </w:r>
      <w:bookmarkEnd w:id="70"/>
      <w:bookmarkEnd w:id="71"/>
      <w:bookmarkEnd w:id="72"/>
    </w:p>
    <w:p w14:paraId="007CB65C" w14:textId="77777777" w:rsidR="00BE6778" w:rsidRPr="001E63A0" w:rsidRDefault="00BE6778" w:rsidP="00FB3420">
      <w:pPr>
        <w:pStyle w:val="affe"/>
        <w:spacing w:before="156" w:after="156"/>
        <w:ind w:left="0"/>
      </w:pPr>
      <w:r w:rsidRPr="001E63A0">
        <w:rPr>
          <w:rFonts w:hint="eastAsia"/>
        </w:rPr>
        <w:t>通用要求</w:t>
      </w:r>
    </w:p>
    <w:p w14:paraId="4B6CA11E" w14:textId="77777777" w:rsidR="007F3897" w:rsidRDefault="00192F31" w:rsidP="003B0A35">
      <w:pPr>
        <w:pStyle w:val="affffffff9"/>
        <w:ind w:left="0"/>
      </w:pPr>
      <w:r>
        <w:rPr>
          <w:rFonts w:hint="eastAsia"/>
        </w:rPr>
        <w:t>晾制时间一般为30d</w:t>
      </w:r>
      <w:r w:rsidRPr="003B0A35">
        <w:rPr>
          <w:rFonts w:hint="eastAsia"/>
        </w:rPr>
        <w:t>～</w:t>
      </w:r>
      <w:r>
        <w:rPr>
          <w:rFonts w:hint="eastAsia"/>
        </w:rPr>
        <w:t>55d，</w:t>
      </w:r>
      <w:r w:rsidR="007F3897" w:rsidRPr="00192F31">
        <w:rPr>
          <w:rFonts w:hint="eastAsia"/>
        </w:rPr>
        <w:t>晾制过程分为凋萎期、变黄期、变褐期、</w:t>
      </w:r>
      <w:proofErr w:type="gramStart"/>
      <w:r w:rsidR="007F3897" w:rsidRPr="00192F31">
        <w:rPr>
          <w:rFonts w:hint="eastAsia"/>
        </w:rPr>
        <w:t>定色期和干筋期</w:t>
      </w:r>
      <w:r w:rsidR="003640E6">
        <w:rPr>
          <w:rFonts w:hint="eastAsia"/>
        </w:rPr>
        <w:t>5</w:t>
      </w:r>
      <w:r w:rsidR="007F3897" w:rsidRPr="00192F31">
        <w:rPr>
          <w:rFonts w:hint="eastAsia"/>
        </w:rPr>
        <w:t>个</w:t>
      </w:r>
      <w:proofErr w:type="gramEnd"/>
      <w:r w:rsidR="007F3897" w:rsidRPr="00192F31">
        <w:rPr>
          <w:rFonts w:hint="eastAsia"/>
        </w:rPr>
        <w:t>阶段。</w:t>
      </w:r>
    </w:p>
    <w:p w14:paraId="216DD07F" w14:textId="77777777" w:rsidR="00192F31" w:rsidRDefault="00192F31" w:rsidP="003B0A35">
      <w:pPr>
        <w:pStyle w:val="affffffff9"/>
        <w:ind w:left="0"/>
      </w:pPr>
      <w:r w:rsidRPr="00192F31">
        <w:rPr>
          <w:rFonts w:hint="eastAsia"/>
        </w:rPr>
        <w:t>晾制</w:t>
      </w:r>
      <w:r>
        <w:rPr>
          <w:rFonts w:hint="eastAsia"/>
        </w:rPr>
        <w:t>过程</w:t>
      </w:r>
      <w:r w:rsidRPr="00192F31">
        <w:rPr>
          <w:rFonts w:hint="eastAsia"/>
        </w:rPr>
        <w:t>应尽量拉长变黄期和变褐期，</w:t>
      </w:r>
      <w:r>
        <w:rPr>
          <w:rFonts w:hint="eastAsia"/>
        </w:rPr>
        <w:t>使烟叶充分</w:t>
      </w:r>
      <w:r w:rsidRPr="00192F31">
        <w:rPr>
          <w:rFonts w:hint="eastAsia"/>
        </w:rPr>
        <w:t>变黄、变褐</w:t>
      </w:r>
      <w:r>
        <w:rPr>
          <w:rFonts w:hint="eastAsia"/>
        </w:rPr>
        <w:t>。</w:t>
      </w:r>
    </w:p>
    <w:p w14:paraId="0CE459DA" w14:textId="77777777" w:rsidR="007F3897" w:rsidRDefault="007F3897" w:rsidP="003B0A35">
      <w:pPr>
        <w:pStyle w:val="affffffff9"/>
        <w:ind w:left="0"/>
      </w:pPr>
      <w:r>
        <w:rPr>
          <w:rFonts w:hint="eastAsia"/>
        </w:rPr>
        <w:t>晾制过程温湿度应协同调控，</w:t>
      </w:r>
      <w:r w:rsidR="00192F31">
        <w:rPr>
          <w:rFonts w:hint="eastAsia"/>
        </w:rPr>
        <w:t>如</w:t>
      </w:r>
      <w:r>
        <w:rPr>
          <w:rFonts w:hint="eastAsia"/>
        </w:rPr>
        <w:t>无法协同时以湿度调控为主，防止凋萎期、变黄期和变褐期出现烂</w:t>
      </w:r>
      <w:r w:rsidR="00192F31">
        <w:rPr>
          <w:rFonts w:hint="eastAsia"/>
        </w:rPr>
        <w:t>筋</w:t>
      </w:r>
      <w:r>
        <w:rPr>
          <w:rFonts w:hint="eastAsia"/>
        </w:rPr>
        <w:t>烂叶，</w:t>
      </w:r>
      <w:proofErr w:type="gramStart"/>
      <w:r>
        <w:rPr>
          <w:rFonts w:hint="eastAsia"/>
        </w:rPr>
        <w:t>定色期和干筋期出现</w:t>
      </w:r>
      <w:proofErr w:type="gramEnd"/>
      <w:r>
        <w:rPr>
          <w:rFonts w:hint="eastAsia"/>
        </w:rPr>
        <w:t>烟叶发霉。</w:t>
      </w:r>
    </w:p>
    <w:p w14:paraId="2F57BF23" w14:textId="77777777" w:rsidR="007F3897" w:rsidRDefault="00B24892" w:rsidP="003B0A35">
      <w:pPr>
        <w:pStyle w:val="affffffff9"/>
        <w:ind w:left="0"/>
      </w:pPr>
      <w:r>
        <w:rPr>
          <w:rFonts w:hint="eastAsia"/>
        </w:rPr>
        <w:t>应</w:t>
      </w:r>
      <w:r w:rsidR="007F3897">
        <w:rPr>
          <w:rFonts w:hint="eastAsia"/>
        </w:rPr>
        <w:t>避免阳光直射、高温灼伤和风速过</w:t>
      </w:r>
      <w:r>
        <w:rPr>
          <w:rFonts w:hint="eastAsia"/>
        </w:rPr>
        <w:t>高</w:t>
      </w:r>
      <w:r w:rsidR="007F3897">
        <w:rPr>
          <w:rFonts w:hint="eastAsia"/>
        </w:rPr>
        <w:t>等原因引起烟叶快速失水</w:t>
      </w:r>
      <w:r>
        <w:rPr>
          <w:rFonts w:hint="eastAsia"/>
        </w:rPr>
        <w:t xml:space="preserve">，发生 </w:t>
      </w:r>
      <w:r w:rsidR="007F3897">
        <w:rPr>
          <w:rFonts w:hint="eastAsia"/>
        </w:rPr>
        <w:t>“死青”</w:t>
      </w:r>
      <w:r w:rsidR="001E63A0">
        <w:rPr>
          <w:rFonts w:hint="eastAsia"/>
        </w:rPr>
        <w:t xml:space="preserve"> </w:t>
      </w:r>
      <w:r w:rsidR="007F3897">
        <w:rPr>
          <w:rFonts w:hint="eastAsia"/>
        </w:rPr>
        <w:t>“枯尖焦边”</w:t>
      </w:r>
      <w:r w:rsidR="001E63A0">
        <w:rPr>
          <w:rFonts w:hint="eastAsia"/>
        </w:rPr>
        <w:t xml:space="preserve"> </w:t>
      </w:r>
      <w:r w:rsidR="007F3897">
        <w:rPr>
          <w:rFonts w:hint="eastAsia"/>
        </w:rPr>
        <w:t>“青斑”</w:t>
      </w:r>
      <w:r>
        <w:rPr>
          <w:rFonts w:hint="eastAsia"/>
        </w:rPr>
        <w:t>现象</w:t>
      </w:r>
      <w:r w:rsidR="007F3897">
        <w:rPr>
          <w:rFonts w:hint="eastAsia"/>
        </w:rPr>
        <w:t>。</w:t>
      </w:r>
    </w:p>
    <w:p w14:paraId="544C6B5E" w14:textId="77777777" w:rsidR="007F3897" w:rsidRDefault="007F3897" w:rsidP="003B0A35">
      <w:pPr>
        <w:pStyle w:val="affffffff9"/>
        <w:ind w:left="0"/>
      </w:pPr>
      <w:r>
        <w:rPr>
          <w:rFonts w:hint="eastAsia"/>
        </w:rPr>
        <w:t>当晾制面积较大或采收时间不一致时，应充分利用晾房不同层间温湿度差。</w:t>
      </w:r>
    </w:p>
    <w:p w14:paraId="12BFE432" w14:textId="77777777" w:rsidR="00AF55A3" w:rsidRDefault="00AF55A3" w:rsidP="003B0A35">
      <w:pPr>
        <w:pStyle w:val="affffffff9"/>
        <w:ind w:left="0"/>
      </w:pPr>
      <w:r>
        <w:rPr>
          <w:rFonts w:hint="eastAsia"/>
        </w:rPr>
        <w:t>晾制结束后，应及时下架，不应长期挂在晾房内。</w:t>
      </w:r>
    </w:p>
    <w:p w14:paraId="66A20CFB" w14:textId="77777777" w:rsidR="00BE6778" w:rsidRPr="001E63A0" w:rsidRDefault="00BE6778" w:rsidP="001E63A0">
      <w:pPr>
        <w:pStyle w:val="affe"/>
        <w:spacing w:before="156" w:after="156"/>
        <w:ind w:left="0"/>
      </w:pPr>
      <w:r w:rsidRPr="001E63A0">
        <w:rPr>
          <w:rFonts w:hint="eastAsia"/>
        </w:rPr>
        <w:t>控温控湿晾房</w:t>
      </w:r>
    </w:p>
    <w:p w14:paraId="71D8E993" w14:textId="77777777" w:rsidR="00B20F31" w:rsidRPr="00AF55A3" w:rsidRDefault="00B20F31" w:rsidP="00E71310">
      <w:pPr>
        <w:pStyle w:val="affffffff9"/>
        <w:ind w:left="0"/>
      </w:pPr>
      <w:r w:rsidRPr="00AF55A3">
        <w:rPr>
          <w:rFonts w:hint="eastAsia"/>
        </w:rPr>
        <w:t>控湿控温晾房</w:t>
      </w:r>
      <w:r w:rsidR="00CF46BD">
        <w:rPr>
          <w:rFonts w:hint="eastAsia"/>
        </w:rPr>
        <w:t>晾制</w:t>
      </w:r>
      <w:r w:rsidRPr="00AF55A3">
        <w:rPr>
          <w:rFonts w:hint="eastAsia"/>
        </w:rPr>
        <w:t>工艺见附录A。</w:t>
      </w:r>
    </w:p>
    <w:p w14:paraId="298597ED" w14:textId="77777777" w:rsidR="006C3BC8" w:rsidRDefault="006C3BC8" w:rsidP="00E71310">
      <w:pPr>
        <w:pStyle w:val="affffffff9"/>
        <w:ind w:left="0"/>
      </w:pPr>
      <w:r w:rsidRPr="00A9199B">
        <w:rPr>
          <w:rFonts w:hint="eastAsia"/>
        </w:rPr>
        <w:t>凋萎期</w:t>
      </w:r>
      <w:r w:rsidR="003D1882">
        <w:rPr>
          <w:rFonts w:hint="eastAsia"/>
        </w:rPr>
        <w:t>的晾制目标：</w:t>
      </w:r>
      <w:r w:rsidRPr="00A9199B">
        <w:rPr>
          <w:rFonts w:hint="eastAsia"/>
        </w:rPr>
        <w:t>烟叶失水变软</w:t>
      </w:r>
      <w:r>
        <w:rPr>
          <w:rFonts w:hint="eastAsia"/>
        </w:rPr>
        <w:t>凋萎，达到支脉发软、叶片下榻，叶尖叶缘变黄。</w:t>
      </w:r>
      <w:r w:rsidR="003D1882">
        <w:rPr>
          <w:rFonts w:hint="eastAsia"/>
        </w:rPr>
        <w:t>工艺参数：</w:t>
      </w:r>
      <w:r w:rsidRPr="00AF55A3">
        <w:rPr>
          <w:rFonts w:hint="eastAsia"/>
        </w:rPr>
        <w:t>相对湿度</w:t>
      </w:r>
      <w:r>
        <w:rPr>
          <w:rFonts w:hint="eastAsia"/>
        </w:rPr>
        <w:t>控制在85%～90%</w:t>
      </w:r>
      <w:r w:rsidR="007213C4">
        <w:rPr>
          <w:rFonts w:hint="eastAsia"/>
        </w:rPr>
        <w:t>，</w:t>
      </w:r>
      <w:r>
        <w:rPr>
          <w:rFonts w:hint="eastAsia"/>
        </w:rPr>
        <w:t>温度25℃</w:t>
      </w:r>
      <w:r w:rsidR="00192F31">
        <w:rPr>
          <w:rFonts w:hint="eastAsia"/>
        </w:rPr>
        <w:t>～</w:t>
      </w:r>
      <w:r>
        <w:rPr>
          <w:rFonts w:hint="eastAsia"/>
        </w:rPr>
        <w:t>28℃</w:t>
      </w:r>
      <w:r w:rsidR="007213C4">
        <w:rPr>
          <w:rFonts w:hint="eastAsia"/>
        </w:rPr>
        <w:t>，</w:t>
      </w:r>
      <w:r>
        <w:rPr>
          <w:rFonts w:hint="eastAsia"/>
        </w:rPr>
        <w:t>持续时间2</w:t>
      </w:r>
      <w:r w:rsidR="00035DC4">
        <w:rPr>
          <w:rFonts w:hint="eastAsia"/>
        </w:rPr>
        <w:t>d～</w:t>
      </w:r>
      <w:r>
        <w:rPr>
          <w:rFonts w:hint="eastAsia"/>
        </w:rPr>
        <w:t>4</w:t>
      </w:r>
      <w:r w:rsidR="00035DC4">
        <w:rPr>
          <w:rFonts w:hint="eastAsia"/>
        </w:rPr>
        <w:t>d</w:t>
      </w:r>
      <w:r>
        <w:rPr>
          <w:rFonts w:hint="eastAsia"/>
        </w:rPr>
        <w:t>。</w:t>
      </w:r>
    </w:p>
    <w:p w14:paraId="05222BC1" w14:textId="77777777" w:rsidR="006C3BC8" w:rsidRDefault="006C3BC8" w:rsidP="00003248">
      <w:pPr>
        <w:pStyle w:val="affffffff9"/>
        <w:ind w:left="0"/>
      </w:pPr>
      <w:r w:rsidRPr="00AF55A3">
        <w:rPr>
          <w:rFonts w:hint="eastAsia"/>
        </w:rPr>
        <w:t>变黄期</w:t>
      </w:r>
      <w:r w:rsidR="003D1882">
        <w:rPr>
          <w:rFonts w:hint="eastAsia"/>
        </w:rPr>
        <w:t>的晾制目标：</w:t>
      </w:r>
      <w:r>
        <w:rPr>
          <w:rFonts w:hint="eastAsia"/>
        </w:rPr>
        <w:t>叶面褪绿变黄，由叶尖、叶缘逐渐向叶中、叶基和主脉延伸，直至叶面变黄八九成， 叶片全软，主脉</w:t>
      </w:r>
      <w:r w:rsidR="009E4101">
        <w:rPr>
          <w:rFonts w:hint="eastAsia"/>
        </w:rPr>
        <w:t>1/3</w:t>
      </w:r>
      <w:r>
        <w:rPr>
          <w:rFonts w:hint="eastAsia"/>
        </w:rPr>
        <w:t>变软。</w:t>
      </w:r>
      <w:r w:rsidR="003D1882">
        <w:rPr>
          <w:rFonts w:hint="eastAsia"/>
        </w:rPr>
        <w:t>工艺参数：</w:t>
      </w:r>
      <w:r>
        <w:rPr>
          <w:rFonts w:hint="eastAsia"/>
        </w:rPr>
        <w:t>相对湿度控制在80%～85%</w:t>
      </w:r>
      <w:r w:rsidR="007213C4">
        <w:rPr>
          <w:rFonts w:hint="eastAsia"/>
        </w:rPr>
        <w:t>，</w:t>
      </w:r>
      <w:r>
        <w:rPr>
          <w:rFonts w:hint="eastAsia"/>
        </w:rPr>
        <w:t>温度28℃</w:t>
      </w:r>
      <w:r w:rsidR="00035DC4">
        <w:rPr>
          <w:rFonts w:hint="eastAsia"/>
        </w:rPr>
        <w:t>～</w:t>
      </w:r>
      <w:r>
        <w:rPr>
          <w:rFonts w:hint="eastAsia"/>
        </w:rPr>
        <w:t>30℃</w:t>
      </w:r>
      <w:r w:rsidR="007213C4">
        <w:rPr>
          <w:rFonts w:hint="eastAsia"/>
        </w:rPr>
        <w:t>，</w:t>
      </w:r>
      <w:r>
        <w:rPr>
          <w:rFonts w:hint="eastAsia"/>
        </w:rPr>
        <w:t>持续时间5</w:t>
      </w:r>
      <w:r w:rsidR="00035DC4">
        <w:rPr>
          <w:rFonts w:hint="eastAsia"/>
        </w:rPr>
        <w:t>d～</w:t>
      </w:r>
      <w:r>
        <w:rPr>
          <w:rFonts w:hint="eastAsia"/>
        </w:rPr>
        <w:t>7</w:t>
      </w:r>
      <w:r w:rsidR="00035DC4">
        <w:rPr>
          <w:rFonts w:hint="eastAsia"/>
        </w:rPr>
        <w:t>d</w:t>
      </w:r>
      <w:r>
        <w:rPr>
          <w:rFonts w:hint="eastAsia"/>
        </w:rPr>
        <w:t>。</w:t>
      </w:r>
    </w:p>
    <w:p w14:paraId="0AF537A0" w14:textId="77777777" w:rsidR="006C3BC8" w:rsidRPr="00AF55A3" w:rsidRDefault="006C3BC8" w:rsidP="00192F31">
      <w:pPr>
        <w:pStyle w:val="affffffff9"/>
        <w:ind w:left="0"/>
      </w:pPr>
      <w:r w:rsidRPr="00AF55A3">
        <w:rPr>
          <w:rFonts w:hint="eastAsia"/>
        </w:rPr>
        <w:t>变褐期</w:t>
      </w:r>
      <w:r w:rsidR="003D1882">
        <w:rPr>
          <w:rFonts w:hint="eastAsia"/>
        </w:rPr>
        <w:t>的晾制目标：</w:t>
      </w:r>
      <w:r>
        <w:rPr>
          <w:rFonts w:hint="eastAsia"/>
        </w:rPr>
        <w:t>叶面由黄转褐，边变黄边变褐，由叶尖、叶缘逐渐向叶中、叶基和主脉延伸，直至整叶变褐，叶尖叶缘干燥。</w:t>
      </w:r>
      <w:r w:rsidR="003D1882">
        <w:rPr>
          <w:rFonts w:hint="eastAsia"/>
        </w:rPr>
        <w:t>工艺参数：</w:t>
      </w:r>
      <w:r w:rsidRPr="00CC366A">
        <w:rPr>
          <w:rFonts w:hint="eastAsia"/>
        </w:rPr>
        <w:t>相对湿度控制在75%～80%</w:t>
      </w:r>
      <w:r w:rsidR="007213C4">
        <w:rPr>
          <w:rFonts w:hint="eastAsia"/>
        </w:rPr>
        <w:t>，</w:t>
      </w:r>
      <w:r w:rsidRPr="00CC366A">
        <w:rPr>
          <w:rFonts w:hint="eastAsia"/>
        </w:rPr>
        <w:t>温度30℃</w:t>
      </w:r>
      <w:r w:rsidR="00035DC4" w:rsidRPr="00CC366A">
        <w:rPr>
          <w:rFonts w:hint="eastAsia"/>
        </w:rPr>
        <w:t>～</w:t>
      </w:r>
      <w:r w:rsidRPr="00CC366A">
        <w:rPr>
          <w:rFonts w:hint="eastAsia"/>
        </w:rPr>
        <w:t>32℃</w:t>
      </w:r>
      <w:r w:rsidR="007213C4">
        <w:rPr>
          <w:rFonts w:hint="eastAsia"/>
        </w:rPr>
        <w:t>，</w:t>
      </w:r>
      <w:r w:rsidRPr="00CC366A">
        <w:rPr>
          <w:rFonts w:hint="eastAsia"/>
        </w:rPr>
        <w:t>持续时间7</w:t>
      </w:r>
      <w:r w:rsidR="00035DC4" w:rsidRPr="00CC366A">
        <w:rPr>
          <w:rFonts w:hint="eastAsia"/>
        </w:rPr>
        <w:t>d～</w:t>
      </w:r>
      <w:r w:rsidRPr="00CC366A">
        <w:rPr>
          <w:rFonts w:hint="eastAsia"/>
        </w:rPr>
        <w:t>10</w:t>
      </w:r>
      <w:r w:rsidR="00035DC4" w:rsidRPr="00CC366A">
        <w:rPr>
          <w:rFonts w:hint="eastAsia"/>
        </w:rPr>
        <w:t>d</w:t>
      </w:r>
      <w:r w:rsidRPr="00CC366A">
        <w:rPr>
          <w:rFonts w:hint="eastAsia"/>
        </w:rPr>
        <w:t>。</w:t>
      </w:r>
    </w:p>
    <w:p w14:paraId="7C63A48D" w14:textId="77777777" w:rsidR="006C3BC8" w:rsidRPr="00AF55A3" w:rsidRDefault="006C3BC8" w:rsidP="00AF55A3">
      <w:pPr>
        <w:pStyle w:val="affffffff9"/>
        <w:ind w:left="0"/>
      </w:pPr>
      <w:proofErr w:type="gramStart"/>
      <w:r w:rsidRPr="00AF55A3">
        <w:rPr>
          <w:rFonts w:hint="eastAsia"/>
        </w:rPr>
        <w:lastRenderedPageBreak/>
        <w:t>定色期</w:t>
      </w:r>
      <w:r w:rsidR="003D1882">
        <w:rPr>
          <w:rFonts w:hint="eastAsia"/>
        </w:rPr>
        <w:t>的</w:t>
      </w:r>
      <w:proofErr w:type="gramEnd"/>
      <w:r w:rsidR="003D1882">
        <w:rPr>
          <w:rFonts w:hint="eastAsia"/>
        </w:rPr>
        <w:t>晾制目标：</w:t>
      </w:r>
      <w:r>
        <w:rPr>
          <w:rFonts w:hint="eastAsia"/>
        </w:rPr>
        <w:t>叶片持续转色、缓慢干燥，直至叶片全部变干、变褐且同片叶色基本均匀一致，呈红 褐或红棕色，主脉完全变褐，叶片支脉全干，主脉</w:t>
      </w:r>
      <w:r w:rsidR="00AF55A3">
        <w:rPr>
          <w:rFonts w:hint="eastAsia"/>
        </w:rPr>
        <w:t>含水量≤30%</w:t>
      </w:r>
      <w:r>
        <w:rPr>
          <w:rFonts w:hint="eastAsia"/>
        </w:rPr>
        <w:t>。</w:t>
      </w:r>
      <w:r w:rsidR="003D1882">
        <w:rPr>
          <w:rFonts w:hint="eastAsia"/>
        </w:rPr>
        <w:t>工艺参数：</w:t>
      </w:r>
      <w:r>
        <w:rPr>
          <w:rFonts w:hint="eastAsia"/>
        </w:rPr>
        <w:t>相对温湿度控制在60%～70%</w:t>
      </w:r>
      <w:r w:rsidR="007213C4">
        <w:rPr>
          <w:rFonts w:hint="eastAsia"/>
        </w:rPr>
        <w:t>，</w:t>
      </w:r>
      <w:r>
        <w:rPr>
          <w:rFonts w:hint="eastAsia"/>
        </w:rPr>
        <w:t>温度32℃</w:t>
      </w:r>
      <w:r w:rsidR="00AF55A3">
        <w:rPr>
          <w:rFonts w:hint="eastAsia"/>
        </w:rPr>
        <w:t>～</w:t>
      </w:r>
      <w:r>
        <w:rPr>
          <w:rFonts w:hint="eastAsia"/>
        </w:rPr>
        <w:t>35℃</w:t>
      </w:r>
      <w:r w:rsidR="007213C4">
        <w:rPr>
          <w:rFonts w:hint="eastAsia"/>
        </w:rPr>
        <w:t>，</w:t>
      </w:r>
      <w:r>
        <w:rPr>
          <w:rFonts w:hint="eastAsia"/>
        </w:rPr>
        <w:t>持续时间5</w:t>
      </w:r>
      <w:r w:rsidR="00035DC4">
        <w:rPr>
          <w:rFonts w:hint="eastAsia"/>
        </w:rPr>
        <w:t>d～</w:t>
      </w:r>
      <w:r>
        <w:rPr>
          <w:rFonts w:hint="eastAsia"/>
        </w:rPr>
        <w:t>7</w:t>
      </w:r>
      <w:r w:rsidR="00035DC4">
        <w:rPr>
          <w:rFonts w:hint="eastAsia"/>
        </w:rPr>
        <w:t>d</w:t>
      </w:r>
      <w:r>
        <w:rPr>
          <w:rFonts w:hint="eastAsia"/>
        </w:rPr>
        <w:t>。</w:t>
      </w:r>
    </w:p>
    <w:p w14:paraId="15ACB49B" w14:textId="77777777" w:rsidR="006C3BC8" w:rsidRDefault="006C3BC8" w:rsidP="00E71310">
      <w:pPr>
        <w:pStyle w:val="affffffff9"/>
        <w:ind w:left="0"/>
      </w:pPr>
      <w:proofErr w:type="gramStart"/>
      <w:r w:rsidRPr="00AF55A3">
        <w:rPr>
          <w:rFonts w:hint="eastAsia"/>
        </w:rPr>
        <w:t>干筋期</w:t>
      </w:r>
      <w:r w:rsidR="003D1882">
        <w:rPr>
          <w:rFonts w:hint="eastAsia"/>
        </w:rPr>
        <w:t>的</w:t>
      </w:r>
      <w:proofErr w:type="gramEnd"/>
      <w:r w:rsidR="003D1882">
        <w:rPr>
          <w:rFonts w:hint="eastAsia"/>
        </w:rPr>
        <w:t>晾制目标：</w:t>
      </w:r>
      <w:r>
        <w:rPr>
          <w:rFonts w:hint="eastAsia"/>
        </w:rPr>
        <w:t>主脉全干、易折断</w:t>
      </w:r>
      <w:r w:rsidR="00AF55A3">
        <w:rPr>
          <w:rFonts w:hint="eastAsia"/>
        </w:rPr>
        <w:t>。</w:t>
      </w:r>
      <w:r w:rsidR="003D1882">
        <w:rPr>
          <w:rFonts w:hint="eastAsia"/>
        </w:rPr>
        <w:t>工艺参数：</w:t>
      </w:r>
      <w:r>
        <w:rPr>
          <w:rFonts w:hint="eastAsia"/>
        </w:rPr>
        <w:t>相对湿度为40%～50%</w:t>
      </w:r>
      <w:r w:rsidR="007213C4">
        <w:rPr>
          <w:rFonts w:hint="eastAsia"/>
        </w:rPr>
        <w:t>，</w:t>
      </w:r>
      <w:r>
        <w:rPr>
          <w:rFonts w:hint="eastAsia"/>
        </w:rPr>
        <w:t>温度为35℃</w:t>
      </w:r>
      <w:r w:rsidR="00035DC4">
        <w:rPr>
          <w:rFonts w:hint="eastAsia"/>
        </w:rPr>
        <w:t>～</w:t>
      </w:r>
      <w:r>
        <w:rPr>
          <w:rFonts w:hint="eastAsia"/>
        </w:rPr>
        <w:t>38℃ 持续时间5</w:t>
      </w:r>
      <w:r w:rsidR="00035DC4">
        <w:rPr>
          <w:rFonts w:hint="eastAsia"/>
        </w:rPr>
        <w:t>d～</w:t>
      </w:r>
      <w:r>
        <w:rPr>
          <w:rFonts w:hint="eastAsia"/>
        </w:rPr>
        <w:t>7</w:t>
      </w:r>
      <w:r w:rsidR="00035DC4">
        <w:rPr>
          <w:rFonts w:hint="eastAsia"/>
        </w:rPr>
        <w:t>d</w:t>
      </w:r>
      <w:r>
        <w:rPr>
          <w:rFonts w:hint="eastAsia"/>
        </w:rPr>
        <w:t>。</w:t>
      </w:r>
    </w:p>
    <w:p w14:paraId="1D9949B2" w14:textId="77777777" w:rsidR="00BE6778" w:rsidRDefault="00BE6778" w:rsidP="001E63A0">
      <w:pPr>
        <w:pStyle w:val="affe"/>
        <w:spacing w:before="156" w:after="156"/>
        <w:ind w:left="0"/>
      </w:pPr>
      <w:r>
        <w:rPr>
          <w:rFonts w:hint="eastAsia"/>
        </w:rPr>
        <w:t>简易晾房</w:t>
      </w:r>
    </w:p>
    <w:p w14:paraId="1CACEBA9" w14:textId="77777777" w:rsidR="009539F6" w:rsidRPr="001E63A0" w:rsidRDefault="009539F6" w:rsidP="00E71310">
      <w:pPr>
        <w:pStyle w:val="affffffff9"/>
        <w:ind w:left="0"/>
      </w:pPr>
      <w:r w:rsidRPr="001E63A0">
        <w:rPr>
          <w:rFonts w:hint="eastAsia"/>
        </w:rPr>
        <w:t>简易晾房</w:t>
      </w:r>
      <w:r w:rsidR="00CF46BD">
        <w:rPr>
          <w:rFonts w:hint="eastAsia"/>
        </w:rPr>
        <w:t>晾制</w:t>
      </w:r>
      <w:r w:rsidRPr="001E63A0">
        <w:rPr>
          <w:rFonts w:hint="eastAsia"/>
        </w:rPr>
        <w:t>工艺见附录B。</w:t>
      </w:r>
    </w:p>
    <w:p w14:paraId="30D97C80" w14:textId="77777777" w:rsidR="009812D6" w:rsidRDefault="009812D6" w:rsidP="00E71310">
      <w:pPr>
        <w:pStyle w:val="affffffff9"/>
        <w:ind w:left="0"/>
      </w:pPr>
      <w:r>
        <w:rPr>
          <w:rFonts w:hint="eastAsia"/>
        </w:rPr>
        <w:t>凋萎期</w:t>
      </w:r>
      <w:r w:rsidR="003D1882">
        <w:rPr>
          <w:rFonts w:hint="eastAsia"/>
        </w:rPr>
        <w:t>的晾制目标参见4.4.2.2</w:t>
      </w:r>
      <w:r>
        <w:rPr>
          <w:rFonts w:hint="eastAsia"/>
        </w:rPr>
        <w:t>。</w:t>
      </w:r>
      <w:r w:rsidR="003D1882">
        <w:rPr>
          <w:rFonts w:hint="eastAsia"/>
        </w:rPr>
        <w:t>工艺参数：</w:t>
      </w:r>
      <w:r>
        <w:rPr>
          <w:rFonts w:hint="eastAsia"/>
        </w:rPr>
        <w:t>相对湿度控制在80%～90%</w:t>
      </w:r>
      <w:r w:rsidR="007213C4">
        <w:rPr>
          <w:rFonts w:hint="eastAsia"/>
        </w:rPr>
        <w:t>，</w:t>
      </w:r>
      <w:r>
        <w:rPr>
          <w:rFonts w:hint="eastAsia"/>
        </w:rPr>
        <w:t>持续时间2</w:t>
      </w:r>
      <w:r w:rsidR="00031823">
        <w:rPr>
          <w:rFonts w:hint="eastAsia"/>
        </w:rPr>
        <w:t>d～</w:t>
      </w:r>
      <w:r>
        <w:rPr>
          <w:rFonts w:hint="eastAsia"/>
        </w:rPr>
        <w:t>4</w:t>
      </w:r>
      <w:r w:rsidR="00031823">
        <w:rPr>
          <w:rFonts w:hint="eastAsia"/>
        </w:rPr>
        <w:t>d</w:t>
      </w:r>
      <w:r>
        <w:rPr>
          <w:rFonts w:hint="eastAsia"/>
        </w:rPr>
        <w:t>。通过开关门窗调节湿度，避免出现“窝棚”烂烟。</w:t>
      </w:r>
    </w:p>
    <w:p w14:paraId="228A06A1" w14:textId="77777777" w:rsidR="006E0983" w:rsidRPr="006E0983" w:rsidRDefault="009812D6" w:rsidP="00043514">
      <w:pPr>
        <w:pStyle w:val="affffffff9"/>
        <w:ind w:left="0"/>
      </w:pPr>
      <w:r>
        <w:rPr>
          <w:rFonts w:hint="eastAsia"/>
        </w:rPr>
        <w:t>变黄期</w:t>
      </w:r>
      <w:r w:rsidR="003D1882">
        <w:rPr>
          <w:rFonts w:hint="eastAsia"/>
        </w:rPr>
        <w:t>的晾制目标参见4.4.2.3。工艺参数：</w:t>
      </w:r>
      <w:r w:rsidRPr="00043514">
        <w:rPr>
          <w:rFonts w:hint="eastAsia"/>
        </w:rPr>
        <w:t>相对湿度控制在75%～85%</w:t>
      </w:r>
      <w:r w:rsidR="007213C4" w:rsidRPr="00043514">
        <w:rPr>
          <w:rFonts w:hint="eastAsia"/>
        </w:rPr>
        <w:t>，</w:t>
      </w:r>
      <w:r>
        <w:rPr>
          <w:rFonts w:hint="eastAsia"/>
        </w:rPr>
        <w:t>持续时间5</w:t>
      </w:r>
      <w:r w:rsidR="003D1882">
        <w:rPr>
          <w:rFonts w:hint="eastAsia"/>
        </w:rPr>
        <w:t>d</w:t>
      </w:r>
      <w:r w:rsidR="00031823">
        <w:rPr>
          <w:rFonts w:hint="eastAsia"/>
        </w:rPr>
        <w:t>～</w:t>
      </w:r>
      <w:r>
        <w:rPr>
          <w:rFonts w:hint="eastAsia"/>
        </w:rPr>
        <w:t>7</w:t>
      </w:r>
      <w:r w:rsidR="003D1882">
        <w:rPr>
          <w:rFonts w:hint="eastAsia"/>
        </w:rPr>
        <w:t>d</w:t>
      </w:r>
      <w:r>
        <w:rPr>
          <w:rFonts w:hint="eastAsia"/>
        </w:rPr>
        <w:t>。</w:t>
      </w:r>
      <w:r w:rsidRPr="003D1882">
        <w:rPr>
          <w:rFonts w:hint="eastAsia"/>
        </w:rPr>
        <w:t>白天相对湿度控制在75%～80%</w:t>
      </w:r>
      <w:r w:rsidR="007213C4">
        <w:rPr>
          <w:rFonts w:hint="eastAsia"/>
        </w:rPr>
        <w:t>，</w:t>
      </w:r>
      <w:r w:rsidRPr="003D1882">
        <w:rPr>
          <w:rFonts w:hint="eastAsia"/>
        </w:rPr>
        <w:t>夜间相对湿度控制在80%～85%。</w:t>
      </w:r>
      <w:r w:rsidR="007213C4">
        <w:rPr>
          <w:rFonts w:hint="eastAsia"/>
        </w:rPr>
        <w:t>调控措施：开关门窗。</w:t>
      </w:r>
      <w:r w:rsidR="003D1882">
        <w:rPr>
          <w:rFonts w:hint="eastAsia"/>
        </w:rPr>
        <w:t>如</w:t>
      </w:r>
      <w:r>
        <w:rPr>
          <w:rFonts w:hint="eastAsia"/>
        </w:rPr>
        <w:t>开关门窗无法调控晾房内湿度，宜采用地面洒水或加湿器增湿等</w:t>
      </w:r>
      <w:r w:rsidR="007213C4">
        <w:rPr>
          <w:rFonts w:hint="eastAsia"/>
        </w:rPr>
        <w:t>措施</w:t>
      </w:r>
      <w:r>
        <w:rPr>
          <w:rFonts w:hint="eastAsia"/>
        </w:rPr>
        <w:t>保湿。</w:t>
      </w:r>
      <w:r w:rsidR="006E0983" w:rsidRPr="00043514">
        <w:rPr>
          <w:rFonts w:hint="eastAsia"/>
        </w:rPr>
        <w:t>如相对湿度≤75%或相对湿度≥</w:t>
      </w:r>
      <w:r w:rsidR="00043514">
        <w:rPr>
          <w:rFonts w:hint="eastAsia"/>
        </w:rPr>
        <w:t>85</w:t>
      </w:r>
      <w:r w:rsidR="006E0983" w:rsidRPr="00043514">
        <w:rPr>
          <w:rFonts w:hint="eastAsia"/>
        </w:rPr>
        <w:t>%时，应采取调控措施，缩短该状态的时间，避免急干、青烟、</w:t>
      </w:r>
      <w:proofErr w:type="gramStart"/>
      <w:r w:rsidR="006E0983" w:rsidRPr="00043514">
        <w:rPr>
          <w:rFonts w:hint="eastAsia"/>
        </w:rPr>
        <w:t>烂烟等</w:t>
      </w:r>
      <w:proofErr w:type="gramEnd"/>
      <w:r w:rsidR="006E0983" w:rsidRPr="00043514">
        <w:rPr>
          <w:rFonts w:hint="eastAsia"/>
        </w:rPr>
        <w:t>现象。</w:t>
      </w:r>
    </w:p>
    <w:p w14:paraId="242D16F2" w14:textId="77777777" w:rsidR="00AF55A3" w:rsidRPr="001E63A0" w:rsidRDefault="009812D6" w:rsidP="00F545D0">
      <w:pPr>
        <w:pStyle w:val="affffffff9"/>
        <w:ind w:left="0"/>
      </w:pPr>
      <w:r w:rsidRPr="001E63A0">
        <w:rPr>
          <w:rFonts w:hint="eastAsia"/>
        </w:rPr>
        <w:t>变褐期</w:t>
      </w:r>
      <w:r w:rsidR="003D1882" w:rsidRPr="001E63A0">
        <w:rPr>
          <w:rFonts w:hint="eastAsia"/>
        </w:rPr>
        <w:t>的晾制目标参见4.4.2.4</w:t>
      </w:r>
      <w:r w:rsidRPr="001E63A0">
        <w:rPr>
          <w:rFonts w:hint="eastAsia"/>
        </w:rPr>
        <w:t>。</w:t>
      </w:r>
      <w:r w:rsidR="003D1882" w:rsidRPr="001E63A0">
        <w:rPr>
          <w:rFonts w:hint="eastAsia"/>
        </w:rPr>
        <w:t>工艺参数：</w:t>
      </w:r>
      <w:r w:rsidRPr="001E63A0">
        <w:rPr>
          <w:rFonts w:hint="eastAsia"/>
        </w:rPr>
        <w:t>相对湿度控制在70%～8</w:t>
      </w:r>
      <w:r w:rsidR="00A842CD" w:rsidRPr="001E63A0">
        <w:rPr>
          <w:rFonts w:hint="eastAsia"/>
        </w:rPr>
        <w:t>5</w:t>
      </w:r>
      <w:r w:rsidRPr="001E63A0">
        <w:rPr>
          <w:rFonts w:hint="eastAsia"/>
        </w:rPr>
        <w:t>%</w:t>
      </w:r>
      <w:r w:rsidR="007213C4" w:rsidRPr="001E63A0">
        <w:rPr>
          <w:rFonts w:hint="eastAsia"/>
        </w:rPr>
        <w:t>，</w:t>
      </w:r>
      <w:r w:rsidRPr="001E63A0">
        <w:rPr>
          <w:rFonts w:hint="eastAsia"/>
        </w:rPr>
        <w:t>持续时间7</w:t>
      </w:r>
      <w:r w:rsidR="00031823" w:rsidRPr="001E63A0">
        <w:rPr>
          <w:rFonts w:hint="eastAsia"/>
        </w:rPr>
        <w:t>d～</w:t>
      </w:r>
      <w:r w:rsidRPr="001E63A0">
        <w:rPr>
          <w:rFonts w:hint="eastAsia"/>
        </w:rPr>
        <w:t>10</w:t>
      </w:r>
      <w:r w:rsidR="00031823" w:rsidRPr="001E63A0">
        <w:rPr>
          <w:rFonts w:hint="eastAsia"/>
        </w:rPr>
        <w:t>d</w:t>
      </w:r>
      <w:r w:rsidRPr="001E63A0">
        <w:rPr>
          <w:rFonts w:hint="eastAsia"/>
        </w:rPr>
        <w:t>。白天相对湿度控制在70%～75%</w:t>
      </w:r>
      <w:r w:rsidR="007213C4" w:rsidRPr="001E63A0">
        <w:rPr>
          <w:rFonts w:hint="eastAsia"/>
        </w:rPr>
        <w:t>；</w:t>
      </w:r>
      <w:r w:rsidRPr="001E63A0">
        <w:rPr>
          <w:rFonts w:hint="eastAsia"/>
        </w:rPr>
        <w:t>夜间相对湿度控制在80%～85%。</w:t>
      </w:r>
      <w:r w:rsidR="00A842CD" w:rsidRPr="001E63A0">
        <w:rPr>
          <w:rFonts w:hint="eastAsia"/>
        </w:rPr>
        <w:t>调控措施：开关门窗。</w:t>
      </w:r>
      <w:r w:rsidR="00F545D0" w:rsidRPr="001E63A0">
        <w:rPr>
          <w:rFonts w:hint="eastAsia"/>
        </w:rPr>
        <w:t>如开关门窗无法调控晾房内湿度，</w:t>
      </w:r>
      <w:r w:rsidRPr="001E63A0">
        <w:rPr>
          <w:rFonts w:hint="eastAsia"/>
        </w:rPr>
        <w:t>应使用加热、除湿设备</w:t>
      </w:r>
      <w:r w:rsidR="00A842CD" w:rsidRPr="001E63A0">
        <w:rPr>
          <w:rFonts w:hint="eastAsia"/>
        </w:rPr>
        <w:t>等</w:t>
      </w:r>
      <w:r w:rsidR="00F545D0" w:rsidRPr="001E63A0">
        <w:rPr>
          <w:rFonts w:hint="eastAsia"/>
        </w:rPr>
        <w:t>强制</w:t>
      </w:r>
      <w:r w:rsidRPr="001E63A0">
        <w:rPr>
          <w:rFonts w:hint="eastAsia"/>
        </w:rPr>
        <w:t>排湿。</w:t>
      </w:r>
      <w:r w:rsidR="00F545D0" w:rsidRPr="001E63A0">
        <w:rPr>
          <w:rFonts w:hint="eastAsia"/>
        </w:rPr>
        <w:t>如相对湿度≥85%时，应采取调控措施，缩短该状态的时间，</w:t>
      </w:r>
      <w:r w:rsidR="00AF55A3" w:rsidRPr="001E63A0">
        <w:rPr>
          <w:rFonts w:hint="eastAsia"/>
        </w:rPr>
        <w:t>避免水汽在叶片表明凝结，影响叶片变色均匀性。</w:t>
      </w:r>
    </w:p>
    <w:p w14:paraId="70D60E30" w14:textId="77777777" w:rsidR="009539F6" w:rsidRDefault="009812D6" w:rsidP="00E71310">
      <w:pPr>
        <w:pStyle w:val="affffffff9"/>
        <w:ind w:left="0"/>
      </w:pPr>
      <w:proofErr w:type="gramStart"/>
      <w:r>
        <w:rPr>
          <w:rFonts w:hint="eastAsia"/>
        </w:rPr>
        <w:t>定色期</w:t>
      </w:r>
      <w:r w:rsidR="003D1882">
        <w:rPr>
          <w:rFonts w:hint="eastAsia"/>
        </w:rPr>
        <w:t>的</w:t>
      </w:r>
      <w:proofErr w:type="gramEnd"/>
      <w:r w:rsidR="003D1882">
        <w:rPr>
          <w:rFonts w:hint="eastAsia"/>
        </w:rPr>
        <w:t>晾制目标参见4.4.2.5。工艺参数：</w:t>
      </w:r>
      <w:r>
        <w:rPr>
          <w:rFonts w:hint="eastAsia"/>
        </w:rPr>
        <w:t>相对温湿度控制在60%</w:t>
      </w:r>
      <w:r w:rsidR="00031823">
        <w:rPr>
          <w:rFonts w:hint="eastAsia"/>
        </w:rPr>
        <w:t>～</w:t>
      </w:r>
      <w:r>
        <w:rPr>
          <w:rFonts w:hint="eastAsia"/>
        </w:rPr>
        <w:t>70%</w:t>
      </w:r>
      <w:r w:rsidR="007213C4">
        <w:rPr>
          <w:rFonts w:hint="eastAsia"/>
        </w:rPr>
        <w:t>，</w:t>
      </w:r>
      <w:r>
        <w:rPr>
          <w:rFonts w:hint="eastAsia"/>
        </w:rPr>
        <w:t>持续时间5</w:t>
      </w:r>
      <w:r w:rsidR="00031823">
        <w:rPr>
          <w:rFonts w:hint="eastAsia"/>
        </w:rPr>
        <w:t>d～</w:t>
      </w:r>
      <w:r>
        <w:rPr>
          <w:rFonts w:hint="eastAsia"/>
        </w:rPr>
        <w:t>7</w:t>
      </w:r>
      <w:r w:rsidR="00031823">
        <w:rPr>
          <w:rFonts w:hint="eastAsia"/>
        </w:rPr>
        <w:t>d</w:t>
      </w:r>
      <w:r>
        <w:rPr>
          <w:rFonts w:hint="eastAsia"/>
        </w:rPr>
        <w:t>。白天相对湿度保持在60%～65%</w:t>
      </w:r>
      <w:r w:rsidR="005925B7">
        <w:rPr>
          <w:rFonts w:hint="eastAsia"/>
        </w:rPr>
        <w:t>，</w:t>
      </w:r>
      <w:r>
        <w:rPr>
          <w:rFonts w:hint="eastAsia"/>
        </w:rPr>
        <w:t>夜间相对湿度保持在70%</w:t>
      </w:r>
      <w:r w:rsidR="00031823">
        <w:rPr>
          <w:rFonts w:hint="eastAsia"/>
        </w:rPr>
        <w:t>～</w:t>
      </w:r>
      <w:r>
        <w:rPr>
          <w:rFonts w:hint="eastAsia"/>
        </w:rPr>
        <w:t>75%。</w:t>
      </w:r>
      <w:proofErr w:type="gramStart"/>
      <w:r w:rsidR="005925B7">
        <w:rPr>
          <w:rFonts w:hint="eastAsia"/>
        </w:rPr>
        <w:t>定色期应</w:t>
      </w:r>
      <w:proofErr w:type="gramEnd"/>
      <w:r w:rsidR="005925B7">
        <w:rPr>
          <w:rFonts w:hint="eastAsia"/>
        </w:rPr>
        <w:t>采用干湿交替的晾制方式，</w:t>
      </w:r>
      <w:r>
        <w:rPr>
          <w:rFonts w:hint="eastAsia"/>
        </w:rPr>
        <w:t>避免相对湿度过高，叶片发霉，影响烟叶品质。</w:t>
      </w:r>
    </w:p>
    <w:p w14:paraId="5EEB4431" w14:textId="77777777" w:rsidR="009812D6" w:rsidRDefault="009812D6" w:rsidP="005925B7">
      <w:pPr>
        <w:pStyle w:val="affffffff9"/>
        <w:ind w:left="0"/>
      </w:pPr>
      <w:proofErr w:type="gramStart"/>
      <w:r>
        <w:rPr>
          <w:rFonts w:hint="eastAsia"/>
        </w:rPr>
        <w:t>干筋期</w:t>
      </w:r>
      <w:r w:rsidR="003D1882">
        <w:rPr>
          <w:rFonts w:hint="eastAsia"/>
        </w:rPr>
        <w:t>的</w:t>
      </w:r>
      <w:proofErr w:type="gramEnd"/>
      <w:r w:rsidR="003D1882">
        <w:rPr>
          <w:rFonts w:hint="eastAsia"/>
        </w:rPr>
        <w:t>晾制目标参见4.4.2.6。工艺参数：</w:t>
      </w:r>
      <w:r>
        <w:rPr>
          <w:rFonts w:hint="eastAsia"/>
        </w:rPr>
        <w:t>相对湿度为50%～60%</w:t>
      </w:r>
      <w:r w:rsidR="007213C4">
        <w:rPr>
          <w:rFonts w:hint="eastAsia"/>
        </w:rPr>
        <w:t>，</w:t>
      </w:r>
      <w:r>
        <w:rPr>
          <w:rFonts w:hint="eastAsia"/>
        </w:rPr>
        <w:t>持续时间</w:t>
      </w:r>
      <w:r w:rsidR="00872B7A">
        <w:rPr>
          <w:rFonts w:hint="eastAsia"/>
        </w:rPr>
        <w:t>5d～7d</w:t>
      </w:r>
      <w:r>
        <w:rPr>
          <w:rFonts w:hint="eastAsia"/>
        </w:rPr>
        <w:t>。晴天时</w:t>
      </w:r>
      <w:r w:rsidR="005925B7">
        <w:rPr>
          <w:rFonts w:hint="eastAsia"/>
        </w:rPr>
        <w:t>，日间</w:t>
      </w:r>
      <w:r>
        <w:rPr>
          <w:rFonts w:hint="eastAsia"/>
        </w:rPr>
        <w:t>打开门窗加快排湿，夜间紧闭门窗避免烟叶吸潮。</w:t>
      </w:r>
      <w:r w:rsidR="005925B7">
        <w:rPr>
          <w:rFonts w:hint="eastAsia"/>
        </w:rPr>
        <w:t>阴雨天时，紧闭门窗。</w:t>
      </w:r>
    </w:p>
    <w:p w14:paraId="02A3F647" w14:textId="77777777" w:rsidR="00F0048F" w:rsidRDefault="00BE6778" w:rsidP="001E63A0">
      <w:pPr>
        <w:pStyle w:val="affe"/>
        <w:spacing w:before="156" w:after="156"/>
        <w:ind w:left="0"/>
      </w:pPr>
      <w:r>
        <w:rPr>
          <w:rFonts w:hint="eastAsia"/>
        </w:rPr>
        <w:t>异常情况处理</w:t>
      </w:r>
    </w:p>
    <w:p w14:paraId="672BB98A" w14:textId="77777777" w:rsidR="004D2E86" w:rsidRDefault="004D2E86" w:rsidP="004D2E86">
      <w:pPr>
        <w:pStyle w:val="affffffff9"/>
        <w:ind w:left="0"/>
      </w:pPr>
      <w:r w:rsidRPr="004D2E86">
        <w:rPr>
          <w:rFonts w:hint="eastAsia"/>
        </w:rPr>
        <w:t>高温天气，</w:t>
      </w:r>
      <w:r>
        <w:rPr>
          <w:rFonts w:hint="eastAsia"/>
        </w:rPr>
        <w:t>如</w:t>
      </w:r>
      <w:r w:rsidRPr="004D2E86">
        <w:rPr>
          <w:rFonts w:hint="eastAsia"/>
        </w:rPr>
        <w:t>通过开关门窗无法调控晾房内湿度</w:t>
      </w:r>
      <w:r>
        <w:rPr>
          <w:rFonts w:hint="eastAsia"/>
        </w:rPr>
        <w:t>时</w:t>
      </w:r>
      <w:r w:rsidRPr="004D2E86">
        <w:rPr>
          <w:rFonts w:hint="eastAsia"/>
        </w:rPr>
        <w:t>，采用</w:t>
      </w:r>
      <w:r w:rsidR="005D6565">
        <w:rPr>
          <w:rFonts w:hint="eastAsia"/>
        </w:rPr>
        <w:t>地面</w:t>
      </w:r>
      <w:r w:rsidRPr="004D2E86">
        <w:rPr>
          <w:rFonts w:hint="eastAsia"/>
        </w:rPr>
        <w:t>洒水</w:t>
      </w:r>
      <w:r w:rsidR="005D6565">
        <w:rPr>
          <w:rFonts w:hint="eastAsia"/>
        </w:rPr>
        <w:t>或</w:t>
      </w:r>
      <w:r w:rsidRPr="004D2E86">
        <w:rPr>
          <w:rFonts w:hint="eastAsia"/>
        </w:rPr>
        <w:t>加湿器增湿等</w:t>
      </w:r>
      <w:r w:rsidR="005D6565">
        <w:rPr>
          <w:rFonts w:hint="eastAsia"/>
        </w:rPr>
        <w:t>措施</w:t>
      </w:r>
      <w:r w:rsidRPr="004D2E86">
        <w:rPr>
          <w:rFonts w:hint="eastAsia"/>
        </w:rPr>
        <w:t>保湿，必要时可通过调小烟杆距离来辅助调节。夜间门窗应全部打开，促进烟</w:t>
      </w:r>
      <w:r>
        <w:rPr>
          <w:rFonts w:hint="eastAsia"/>
        </w:rPr>
        <w:t>叶</w:t>
      </w:r>
      <w:r w:rsidRPr="004D2E86">
        <w:rPr>
          <w:rFonts w:hint="eastAsia"/>
        </w:rPr>
        <w:t>吸湿。</w:t>
      </w:r>
    </w:p>
    <w:p w14:paraId="1379C25F" w14:textId="77777777" w:rsidR="004D2E86" w:rsidRDefault="004D2E86" w:rsidP="004D2E86">
      <w:pPr>
        <w:pStyle w:val="affffffff9"/>
        <w:ind w:left="0"/>
      </w:pPr>
      <w:r w:rsidRPr="004D2E86">
        <w:rPr>
          <w:rFonts w:hint="eastAsia"/>
        </w:rPr>
        <w:t>阴雨天气，</w:t>
      </w:r>
      <w:r w:rsidR="005D6565">
        <w:rPr>
          <w:rFonts w:hint="eastAsia"/>
        </w:rPr>
        <w:t>如</w:t>
      </w:r>
      <w:r w:rsidRPr="004D2E86">
        <w:rPr>
          <w:rFonts w:hint="eastAsia"/>
        </w:rPr>
        <w:t>晾房湿度过大时，应调大烟杆距离，把粘连在一起的叶片分开，打开排风扇辅助调节</w:t>
      </w:r>
      <w:r w:rsidR="005D6565">
        <w:rPr>
          <w:rFonts w:hint="eastAsia"/>
        </w:rPr>
        <w:t>，</w:t>
      </w:r>
      <w:r w:rsidRPr="004D2E86">
        <w:rPr>
          <w:rFonts w:hint="eastAsia"/>
        </w:rPr>
        <w:t>必要时可使用加热</w:t>
      </w:r>
      <w:r w:rsidR="005D6565">
        <w:rPr>
          <w:rFonts w:hint="eastAsia"/>
        </w:rPr>
        <w:t>或</w:t>
      </w:r>
      <w:r w:rsidRPr="004D2E86">
        <w:rPr>
          <w:rFonts w:hint="eastAsia"/>
        </w:rPr>
        <w:t>除湿设备</w:t>
      </w:r>
      <w:r w:rsidR="005D6565">
        <w:rPr>
          <w:rFonts w:hint="eastAsia"/>
        </w:rPr>
        <w:t>强制</w:t>
      </w:r>
      <w:r w:rsidRPr="004D2E86">
        <w:rPr>
          <w:rFonts w:hint="eastAsia"/>
        </w:rPr>
        <w:t>排湿</w:t>
      </w:r>
      <w:r w:rsidR="005D6565">
        <w:rPr>
          <w:rFonts w:hint="eastAsia"/>
        </w:rPr>
        <w:t>。</w:t>
      </w:r>
    </w:p>
    <w:p w14:paraId="41227BD2" w14:textId="77777777" w:rsidR="004D2E86" w:rsidRDefault="004D2E86" w:rsidP="004D2E86">
      <w:pPr>
        <w:pStyle w:val="affffffff9"/>
        <w:ind w:left="0"/>
      </w:pPr>
      <w:r w:rsidRPr="004D2E86">
        <w:rPr>
          <w:rFonts w:hint="eastAsia"/>
        </w:rPr>
        <w:t>烟叶出现霉变时，应及时将烟杆移出，去除</w:t>
      </w:r>
      <w:r w:rsidR="005D6565">
        <w:rPr>
          <w:rFonts w:hint="eastAsia"/>
        </w:rPr>
        <w:t>霉变</w:t>
      </w:r>
      <w:r w:rsidRPr="004D2E86">
        <w:rPr>
          <w:rFonts w:hint="eastAsia"/>
        </w:rPr>
        <w:t>烟叶</w:t>
      </w:r>
      <w:r w:rsidR="005D6565">
        <w:rPr>
          <w:rFonts w:hint="eastAsia"/>
        </w:rPr>
        <w:t>，防止交叉感染</w:t>
      </w:r>
      <w:r w:rsidRPr="004D2E86">
        <w:rPr>
          <w:rFonts w:hint="eastAsia"/>
        </w:rPr>
        <w:t>。</w:t>
      </w:r>
    </w:p>
    <w:p w14:paraId="62F501CD" w14:textId="77777777" w:rsidR="007844EB" w:rsidRPr="00984115" w:rsidRDefault="00D13190" w:rsidP="00293BFC">
      <w:pPr>
        <w:pStyle w:val="affd"/>
        <w:spacing w:before="156" w:after="156"/>
      </w:pPr>
      <w:bookmarkStart w:id="73" w:name="_Toc186729659"/>
      <w:bookmarkStart w:id="74" w:name="_Toc187326910"/>
      <w:bookmarkStart w:id="75" w:name="_Toc189656345"/>
      <w:r w:rsidRPr="00984115">
        <w:rPr>
          <w:rFonts w:hint="eastAsia"/>
        </w:rPr>
        <w:t>回潮</w:t>
      </w:r>
      <w:r w:rsidR="001E63A0" w:rsidRPr="00984115">
        <w:rPr>
          <w:rFonts w:hint="eastAsia"/>
        </w:rPr>
        <w:t>与</w:t>
      </w:r>
      <w:r w:rsidR="007844EB" w:rsidRPr="00984115">
        <w:rPr>
          <w:rFonts w:hint="eastAsia"/>
        </w:rPr>
        <w:t>下架</w:t>
      </w:r>
      <w:bookmarkEnd w:id="73"/>
      <w:bookmarkEnd w:id="74"/>
      <w:bookmarkEnd w:id="75"/>
    </w:p>
    <w:p w14:paraId="6C52FF7E" w14:textId="77777777" w:rsidR="00D13190" w:rsidRDefault="00F352BC" w:rsidP="001E63A0">
      <w:pPr>
        <w:pStyle w:val="affe"/>
        <w:spacing w:before="156" w:after="156"/>
        <w:ind w:left="0"/>
      </w:pPr>
      <w:r w:rsidRPr="00AC29BF">
        <w:rPr>
          <w:rFonts w:hint="eastAsia"/>
        </w:rPr>
        <w:t>回潮</w:t>
      </w:r>
    </w:p>
    <w:p w14:paraId="472085CD" w14:textId="77777777" w:rsidR="00D13190" w:rsidRDefault="00F352BC" w:rsidP="00D13190">
      <w:pPr>
        <w:pStyle w:val="affffffff9"/>
        <w:ind w:left="0"/>
      </w:pPr>
      <w:r w:rsidRPr="00AC29BF">
        <w:rPr>
          <w:rFonts w:hint="eastAsia"/>
        </w:rPr>
        <w:t>当晾制烟叶基部主脉折断有脆响时</w:t>
      </w:r>
      <w:r w:rsidR="005D6565">
        <w:rPr>
          <w:rFonts w:hint="eastAsia"/>
        </w:rPr>
        <w:t>，</w:t>
      </w:r>
      <w:r w:rsidR="005D6565" w:rsidRPr="00AC29BF">
        <w:rPr>
          <w:rFonts w:hint="eastAsia"/>
        </w:rPr>
        <w:t>晾制</w:t>
      </w:r>
      <w:r w:rsidRPr="00AC29BF">
        <w:rPr>
          <w:rFonts w:hint="eastAsia"/>
        </w:rPr>
        <w:t>结束，进入回潮阶段</w:t>
      </w:r>
      <w:r w:rsidR="005D6565">
        <w:rPr>
          <w:rFonts w:hint="eastAsia"/>
        </w:rPr>
        <w:t>。</w:t>
      </w:r>
    </w:p>
    <w:p w14:paraId="45B9DB38" w14:textId="77777777" w:rsidR="00F352BC" w:rsidRPr="00AC29BF" w:rsidRDefault="005D6565" w:rsidP="00D13190">
      <w:pPr>
        <w:pStyle w:val="affffffff9"/>
        <w:ind w:left="0"/>
      </w:pPr>
      <w:r>
        <w:rPr>
          <w:rFonts w:hint="eastAsia"/>
        </w:rPr>
        <w:t>应</w:t>
      </w:r>
      <w:r w:rsidR="00F352BC" w:rsidRPr="00AC29BF">
        <w:rPr>
          <w:rFonts w:hint="eastAsia"/>
        </w:rPr>
        <w:t>通过打开门窗或加湿器加湿</w:t>
      </w:r>
      <w:r>
        <w:rPr>
          <w:rFonts w:hint="eastAsia"/>
        </w:rPr>
        <w:t>的方式</w:t>
      </w:r>
      <w:r w:rsidR="00F352BC" w:rsidRPr="00AC29BF">
        <w:rPr>
          <w:rFonts w:hint="eastAsia"/>
        </w:rPr>
        <w:t>使烟叶回潮</w:t>
      </w:r>
      <w:r>
        <w:rPr>
          <w:rFonts w:hint="eastAsia"/>
        </w:rPr>
        <w:t>，</w:t>
      </w:r>
      <w:r w:rsidR="00F352BC" w:rsidRPr="00AC29BF">
        <w:rPr>
          <w:rFonts w:hint="eastAsia"/>
        </w:rPr>
        <w:t>叶片全部变柔软、含水量</w:t>
      </w:r>
      <w:r>
        <w:rPr>
          <w:rFonts w:hint="eastAsia"/>
        </w:rPr>
        <w:t>达到</w:t>
      </w:r>
      <w:r w:rsidR="00F352BC" w:rsidRPr="00AC29BF">
        <w:rPr>
          <w:rFonts w:hint="eastAsia"/>
        </w:rPr>
        <w:t>22%</w:t>
      </w:r>
      <w:r w:rsidR="00942124" w:rsidRPr="00AC29BF">
        <w:rPr>
          <w:rFonts w:hint="eastAsia"/>
        </w:rPr>
        <w:t>～</w:t>
      </w:r>
      <w:r w:rsidR="00F352BC" w:rsidRPr="00AC29BF">
        <w:rPr>
          <w:rFonts w:hint="eastAsia"/>
        </w:rPr>
        <w:t>25%。</w:t>
      </w:r>
    </w:p>
    <w:p w14:paraId="061BD3B5" w14:textId="77777777" w:rsidR="00D13190" w:rsidRDefault="00F352BC" w:rsidP="001E63A0">
      <w:pPr>
        <w:pStyle w:val="affe"/>
        <w:spacing w:before="156" w:after="156"/>
        <w:ind w:left="0"/>
      </w:pPr>
      <w:r w:rsidRPr="00AC29BF">
        <w:rPr>
          <w:rFonts w:hint="eastAsia"/>
        </w:rPr>
        <w:t>下架</w:t>
      </w:r>
    </w:p>
    <w:p w14:paraId="74956A7E" w14:textId="77777777" w:rsidR="00D13190" w:rsidRDefault="00D13190" w:rsidP="00D13190">
      <w:pPr>
        <w:pStyle w:val="affffffff9"/>
        <w:ind w:left="0"/>
      </w:pPr>
      <w:r>
        <w:rPr>
          <w:rFonts w:hint="eastAsia"/>
        </w:rPr>
        <w:t>应</w:t>
      </w:r>
      <w:r w:rsidR="00F352BC" w:rsidRPr="00AC29BF">
        <w:rPr>
          <w:rFonts w:hint="eastAsia"/>
        </w:rPr>
        <w:t>将回潮好的烟叶连同烟</w:t>
      </w:r>
      <w:r w:rsidR="005D6565">
        <w:rPr>
          <w:rFonts w:hint="eastAsia"/>
        </w:rPr>
        <w:t>杆</w:t>
      </w:r>
      <w:r w:rsidR="00F352BC" w:rsidRPr="00AC29BF">
        <w:rPr>
          <w:rFonts w:hint="eastAsia"/>
        </w:rPr>
        <w:t>一起取下，解开棉线活结，将烟叶依次从棉线上抽出</w:t>
      </w:r>
      <w:r>
        <w:rPr>
          <w:rFonts w:hint="eastAsia"/>
        </w:rPr>
        <w:t>。</w:t>
      </w:r>
    </w:p>
    <w:p w14:paraId="23235644" w14:textId="77777777" w:rsidR="00D13190" w:rsidRDefault="00D13190" w:rsidP="00D13190">
      <w:pPr>
        <w:pStyle w:val="affffffff9"/>
        <w:ind w:left="0"/>
      </w:pPr>
      <w:r>
        <w:rPr>
          <w:rFonts w:hint="eastAsia"/>
        </w:rPr>
        <w:t>应</w:t>
      </w:r>
      <w:r w:rsidRPr="00AC29BF">
        <w:rPr>
          <w:rFonts w:hint="eastAsia"/>
        </w:rPr>
        <w:t>剔除</w:t>
      </w:r>
      <w:r w:rsidR="00F352BC" w:rsidRPr="00AC29BF">
        <w:rPr>
          <w:rFonts w:hint="eastAsia"/>
        </w:rPr>
        <w:t>青杂烟、破损比例超过1/4的烟叶</w:t>
      </w:r>
      <w:r>
        <w:rPr>
          <w:rFonts w:hint="eastAsia"/>
        </w:rPr>
        <w:t>。</w:t>
      </w:r>
    </w:p>
    <w:p w14:paraId="1DB13729" w14:textId="77777777" w:rsidR="00863103" w:rsidRPr="00AC29BF" w:rsidRDefault="00D13190" w:rsidP="00D13190">
      <w:pPr>
        <w:pStyle w:val="affffffff9"/>
        <w:ind w:left="0"/>
      </w:pPr>
      <w:r>
        <w:rPr>
          <w:rFonts w:hint="eastAsia"/>
        </w:rPr>
        <w:t>应</w:t>
      </w:r>
      <w:r w:rsidR="00F352BC" w:rsidRPr="00AC29BF">
        <w:rPr>
          <w:rFonts w:hint="eastAsia"/>
        </w:rPr>
        <w:t>按部位、采收批次分类堆放。</w:t>
      </w:r>
    </w:p>
    <w:p w14:paraId="329DEC2C" w14:textId="77777777" w:rsidR="00942124" w:rsidRPr="00984115" w:rsidRDefault="00942124" w:rsidP="00D13190">
      <w:pPr>
        <w:pStyle w:val="affd"/>
        <w:spacing w:before="156" w:after="156"/>
      </w:pPr>
      <w:bookmarkStart w:id="76" w:name="_Toc187326911"/>
      <w:bookmarkStart w:id="77" w:name="_Toc189656346"/>
      <w:r w:rsidRPr="00984115">
        <w:rPr>
          <w:rFonts w:hint="eastAsia"/>
        </w:rPr>
        <w:t>分</w:t>
      </w:r>
      <w:r w:rsidR="00D13190" w:rsidRPr="00984115">
        <w:rPr>
          <w:rFonts w:hint="eastAsia"/>
        </w:rPr>
        <w:t>类</w:t>
      </w:r>
      <w:r w:rsidR="001E63A0" w:rsidRPr="00984115">
        <w:rPr>
          <w:rFonts w:hint="eastAsia"/>
        </w:rPr>
        <w:t>与</w:t>
      </w:r>
      <w:r w:rsidRPr="00984115">
        <w:rPr>
          <w:rFonts w:hint="eastAsia"/>
        </w:rPr>
        <w:t>扎把</w:t>
      </w:r>
      <w:bookmarkEnd w:id="76"/>
      <w:bookmarkEnd w:id="77"/>
    </w:p>
    <w:p w14:paraId="6F7A2A60" w14:textId="77777777" w:rsidR="00D13190" w:rsidRDefault="00942124" w:rsidP="001E63A0">
      <w:pPr>
        <w:pStyle w:val="affe"/>
        <w:spacing w:before="156" w:after="156"/>
        <w:ind w:left="0"/>
      </w:pPr>
      <w:r>
        <w:rPr>
          <w:rFonts w:hint="eastAsia"/>
        </w:rPr>
        <w:lastRenderedPageBreak/>
        <w:t>分类</w:t>
      </w:r>
    </w:p>
    <w:p w14:paraId="3CB88F46" w14:textId="77777777" w:rsidR="00D13190" w:rsidRDefault="00942124" w:rsidP="00D13190">
      <w:pPr>
        <w:pStyle w:val="affffffff9"/>
        <w:ind w:left="0"/>
      </w:pPr>
      <w:r>
        <w:rPr>
          <w:rFonts w:hint="eastAsia"/>
        </w:rPr>
        <w:t>根据雪茄烟叶的用途及工业制作的</w:t>
      </w:r>
      <w:r w:rsidR="00D13190">
        <w:rPr>
          <w:rFonts w:hint="eastAsia"/>
        </w:rPr>
        <w:t>需求</w:t>
      </w:r>
      <w:r>
        <w:rPr>
          <w:rFonts w:hint="eastAsia"/>
        </w:rPr>
        <w:t>分为</w:t>
      </w:r>
      <w:r w:rsidR="00D13190">
        <w:rPr>
          <w:rFonts w:hint="eastAsia"/>
        </w:rPr>
        <w:t>：茄芯</w:t>
      </w:r>
      <w:r>
        <w:rPr>
          <w:rFonts w:hint="eastAsia"/>
        </w:rPr>
        <w:t>、茄套</w:t>
      </w:r>
      <w:r w:rsidR="00D13190">
        <w:rPr>
          <w:rFonts w:hint="eastAsia"/>
        </w:rPr>
        <w:t>、茄衣</w:t>
      </w:r>
      <w:r>
        <w:rPr>
          <w:rFonts w:hint="eastAsia"/>
        </w:rPr>
        <w:t>。</w:t>
      </w:r>
    </w:p>
    <w:p w14:paraId="0F5D4793" w14:textId="77777777" w:rsidR="00D13190" w:rsidRPr="00984115" w:rsidRDefault="00942124" w:rsidP="00D13190">
      <w:pPr>
        <w:pStyle w:val="affffffff9"/>
        <w:ind w:left="0"/>
      </w:pPr>
      <w:r w:rsidRPr="00984115">
        <w:rPr>
          <w:rFonts w:hint="eastAsia"/>
        </w:rPr>
        <w:t>根据</w:t>
      </w:r>
      <w:proofErr w:type="gramStart"/>
      <w:r w:rsidRPr="00984115">
        <w:rPr>
          <w:rFonts w:hint="eastAsia"/>
        </w:rPr>
        <w:t>烟叶着</w:t>
      </w:r>
      <w:proofErr w:type="gramEnd"/>
      <w:r w:rsidRPr="00984115">
        <w:rPr>
          <w:rFonts w:hint="eastAsia"/>
        </w:rPr>
        <w:t>生部位</w:t>
      </w:r>
      <w:r w:rsidR="00D13190" w:rsidRPr="00984115">
        <w:rPr>
          <w:rFonts w:hint="eastAsia"/>
        </w:rPr>
        <w:t>，雪茄烟叶</w:t>
      </w:r>
      <w:r w:rsidRPr="00984115">
        <w:rPr>
          <w:rFonts w:hint="eastAsia"/>
        </w:rPr>
        <w:t>分为</w:t>
      </w:r>
      <w:r w:rsidR="00D13190" w:rsidRPr="00984115">
        <w:rPr>
          <w:rFonts w:hint="eastAsia"/>
        </w:rPr>
        <w:t>：</w:t>
      </w:r>
      <w:r w:rsidR="00F72186" w:rsidRPr="00984115">
        <w:rPr>
          <w:rFonts w:hint="eastAsia"/>
        </w:rPr>
        <w:t>下部叶、</w:t>
      </w:r>
      <w:r w:rsidRPr="00984115">
        <w:rPr>
          <w:rFonts w:hint="eastAsia"/>
        </w:rPr>
        <w:t>上部</w:t>
      </w:r>
      <w:r w:rsidR="00D13190" w:rsidRPr="00984115">
        <w:rPr>
          <w:rFonts w:hint="eastAsia"/>
        </w:rPr>
        <w:t>叶</w:t>
      </w:r>
      <w:r w:rsidRPr="00984115">
        <w:rPr>
          <w:rFonts w:hint="eastAsia"/>
        </w:rPr>
        <w:t>、中部</w:t>
      </w:r>
      <w:r w:rsidR="00D13190" w:rsidRPr="00984115">
        <w:rPr>
          <w:rFonts w:hint="eastAsia"/>
        </w:rPr>
        <w:t>叶。</w:t>
      </w:r>
    </w:p>
    <w:p w14:paraId="088F8F66" w14:textId="77777777" w:rsidR="00D13190" w:rsidRPr="00984115" w:rsidRDefault="00942124" w:rsidP="00D13190">
      <w:pPr>
        <w:pStyle w:val="affffffff9"/>
        <w:ind w:left="0"/>
      </w:pPr>
      <w:r w:rsidRPr="00984115">
        <w:rPr>
          <w:rFonts w:hint="eastAsia"/>
        </w:rPr>
        <w:t>根据颜色深浅分为</w:t>
      </w:r>
      <w:r w:rsidR="00D13190" w:rsidRPr="00984115">
        <w:rPr>
          <w:rFonts w:hint="eastAsia"/>
        </w:rPr>
        <w:t>：</w:t>
      </w:r>
      <w:r w:rsidRPr="00984115">
        <w:rPr>
          <w:rFonts w:hint="eastAsia"/>
        </w:rPr>
        <w:t>深褐色、浅褐色、微青色、杂色。</w:t>
      </w:r>
    </w:p>
    <w:p w14:paraId="067CE9FD" w14:textId="77777777" w:rsidR="00D13190" w:rsidRPr="00984115" w:rsidRDefault="00942124" w:rsidP="00D13190">
      <w:pPr>
        <w:pStyle w:val="affffffff9"/>
        <w:ind w:left="0"/>
      </w:pPr>
      <w:r w:rsidRPr="00984115">
        <w:rPr>
          <w:rFonts w:hint="eastAsia"/>
        </w:rPr>
        <w:t>根据烟叶的完整度、成熟度、颜色均匀度、油分、色度、身份、脉相、长宽度、残伤</w:t>
      </w:r>
      <w:r w:rsidR="008C08A6" w:rsidRPr="00984115">
        <w:rPr>
          <w:rFonts w:hint="eastAsia"/>
        </w:rPr>
        <w:t>9</w:t>
      </w:r>
      <w:r w:rsidRPr="00984115">
        <w:rPr>
          <w:rFonts w:hint="eastAsia"/>
        </w:rPr>
        <w:t>个外观品级因素</w:t>
      </w:r>
      <w:r w:rsidR="00883A58" w:rsidRPr="00984115">
        <w:rPr>
          <w:rFonts w:hint="eastAsia"/>
        </w:rPr>
        <w:t>分类分级</w:t>
      </w:r>
      <w:r w:rsidRPr="00984115">
        <w:rPr>
          <w:rFonts w:hint="eastAsia"/>
        </w:rPr>
        <w:t>。</w:t>
      </w:r>
    </w:p>
    <w:p w14:paraId="01294FA7" w14:textId="77777777" w:rsidR="00D13190" w:rsidRPr="00984115" w:rsidRDefault="000C2EC0" w:rsidP="00D13190">
      <w:pPr>
        <w:pStyle w:val="affffffff9"/>
        <w:ind w:left="0"/>
      </w:pPr>
      <w:proofErr w:type="gramStart"/>
      <w:r w:rsidRPr="00984115">
        <w:rPr>
          <w:rFonts w:hint="eastAsia"/>
        </w:rPr>
        <w:t>茄芯</w:t>
      </w:r>
      <w:r w:rsidR="00C70E90" w:rsidRPr="00984115">
        <w:rPr>
          <w:rFonts w:hint="eastAsia"/>
        </w:rPr>
        <w:t>主要</w:t>
      </w:r>
      <w:proofErr w:type="gramEnd"/>
      <w:r w:rsidR="00C70E90" w:rsidRPr="00984115">
        <w:rPr>
          <w:rFonts w:hint="eastAsia"/>
        </w:rPr>
        <w:t>根据</w:t>
      </w:r>
      <w:r w:rsidRPr="00984115">
        <w:rPr>
          <w:rFonts w:hint="eastAsia"/>
        </w:rPr>
        <w:t>烟叶内在质量</w:t>
      </w:r>
      <w:r w:rsidR="00C70E90" w:rsidRPr="00984115">
        <w:rPr>
          <w:rFonts w:hint="eastAsia"/>
        </w:rPr>
        <w:t>分类。</w:t>
      </w:r>
      <w:r w:rsidRPr="00984115">
        <w:rPr>
          <w:rFonts w:hint="eastAsia"/>
        </w:rPr>
        <w:t>茄套、</w:t>
      </w:r>
      <w:proofErr w:type="gramStart"/>
      <w:r w:rsidR="00942124" w:rsidRPr="00984115">
        <w:rPr>
          <w:rFonts w:hint="eastAsia"/>
        </w:rPr>
        <w:t>茄衣</w:t>
      </w:r>
      <w:r w:rsidR="00C70E90" w:rsidRPr="00984115">
        <w:rPr>
          <w:rFonts w:hint="eastAsia"/>
        </w:rPr>
        <w:t>主要</w:t>
      </w:r>
      <w:proofErr w:type="gramEnd"/>
      <w:r w:rsidR="00C70E90" w:rsidRPr="00984115">
        <w:rPr>
          <w:rFonts w:hint="eastAsia"/>
        </w:rPr>
        <w:t>根据</w:t>
      </w:r>
      <w:r w:rsidR="00942124" w:rsidRPr="00984115">
        <w:rPr>
          <w:rFonts w:hint="eastAsia"/>
        </w:rPr>
        <w:t>烟叶外观</w:t>
      </w:r>
      <w:r w:rsidR="00C70E90" w:rsidRPr="00984115">
        <w:rPr>
          <w:rFonts w:hint="eastAsia"/>
        </w:rPr>
        <w:t>分类</w:t>
      </w:r>
      <w:r w:rsidR="00942124" w:rsidRPr="00984115">
        <w:rPr>
          <w:rFonts w:hint="eastAsia"/>
        </w:rPr>
        <w:t>。</w:t>
      </w:r>
    </w:p>
    <w:p w14:paraId="28E16ABF" w14:textId="77777777" w:rsidR="00942124" w:rsidRPr="00984115" w:rsidRDefault="00942124" w:rsidP="00D13190">
      <w:pPr>
        <w:pStyle w:val="affffffff9"/>
        <w:ind w:left="0"/>
      </w:pPr>
      <w:r w:rsidRPr="00984115">
        <w:rPr>
          <w:rFonts w:hint="eastAsia"/>
        </w:rPr>
        <w:t>将晾制下架的烟叶</w:t>
      </w:r>
      <w:proofErr w:type="gramStart"/>
      <w:r w:rsidRPr="00984115">
        <w:rPr>
          <w:rFonts w:hint="eastAsia"/>
        </w:rPr>
        <w:t>分为</w:t>
      </w:r>
      <w:r w:rsidR="009A224B" w:rsidRPr="00984115">
        <w:rPr>
          <w:rFonts w:hint="eastAsia"/>
        </w:rPr>
        <w:t>茄芯</w:t>
      </w:r>
      <w:r w:rsidR="00090D4A" w:rsidRPr="00984115">
        <w:rPr>
          <w:rFonts w:hint="eastAsia"/>
        </w:rPr>
        <w:t>上部</w:t>
      </w:r>
      <w:proofErr w:type="gramEnd"/>
      <w:r w:rsidR="009A224B" w:rsidRPr="00984115">
        <w:rPr>
          <w:rFonts w:hint="eastAsia"/>
        </w:rPr>
        <w:t>、</w:t>
      </w:r>
      <w:proofErr w:type="gramStart"/>
      <w:r w:rsidR="009A224B" w:rsidRPr="00984115">
        <w:rPr>
          <w:rFonts w:hint="eastAsia"/>
        </w:rPr>
        <w:t>茄芯中部</w:t>
      </w:r>
      <w:proofErr w:type="gramEnd"/>
      <w:r w:rsidR="009A224B" w:rsidRPr="00984115">
        <w:rPr>
          <w:rFonts w:hint="eastAsia"/>
        </w:rPr>
        <w:t>、</w:t>
      </w:r>
      <w:proofErr w:type="gramStart"/>
      <w:r w:rsidR="009A224B" w:rsidRPr="00984115">
        <w:rPr>
          <w:rFonts w:hint="eastAsia"/>
        </w:rPr>
        <w:t>茄芯</w:t>
      </w:r>
      <w:r w:rsidR="00090D4A" w:rsidRPr="00984115">
        <w:rPr>
          <w:rFonts w:hint="eastAsia"/>
        </w:rPr>
        <w:t>下部</w:t>
      </w:r>
      <w:proofErr w:type="gramEnd"/>
      <w:r w:rsidR="009A224B" w:rsidRPr="00984115">
        <w:rPr>
          <w:rFonts w:hint="eastAsia"/>
        </w:rPr>
        <w:t>、茄套、</w:t>
      </w:r>
      <w:proofErr w:type="gramStart"/>
      <w:r w:rsidRPr="00984115">
        <w:rPr>
          <w:rFonts w:hint="eastAsia"/>
        </w:rPr>
        <w:t>茄衣</w:t>
      </w:r>
      <w:r w:rsidR="009A224B" w:rsidRPr="00984115">
        <w:rPr>
          <w:rFonts w:hint="eastAsia"/>
        </w:rPr>
        <w:t>5</w:t>
      </w:r>
      <w:r w:rsidRPr="00984115">
        <w:rPr>
          <w:rFonts w:hint="eastAsia"/>
        </w:rPr>
        <w:t>个</w:t>
      </w:r>
      <w:proofErr w:type="gramEnd"/>
      <w:r w:rsidRPr="00984115">
        <w:rPr>
          <w:rFonts w:hint="eastAsia"/>
        </w:rPr>
        <w:t>类别，同类烟叶外观、质量</w:t>
      </w:r>
      <w:r w:rsidR="00D43E08" w:rsidRPr="00984115">
        <w:rPr>
          <w:rFonts w:hint="eastAsia"/>
        </w:rPr>
        <w:t>应</w:t>
      </w:r>
      <w:r w:rsidRPr="00984115">
        <w:rPr>
          <w:rFonts w:hint="eastAsia"/>
        </w:rPr>
        <w:t>基本一致。</w:t>
      </w:r>
    </w:p>
    <w:p w14:paraId="6AC8FA40" w14:textId="77777777" w:rsidR="00D13190" w:rsidRDefault="00942124" w:rsidP="001E63A0">
      <w:pPr>
        <w:pStyle w:val="affe"/>
        <w:spacing w:before="156" w:after="156"/>
        <w:ind w:left="0"/>
      </w:pPr>
      <w:r>
        <w:rPr>
          <w:rFonts w:hint="eastAsia"/>
        </w:rPr>
        <w:t>扎把</w:t>
      </w:r>
    </w:p>
    <w:p w14:paraId="3B355EED" w14:textId="77777777" w:rsidR="00D13190" w:rsidRPr="00BF2D09" w:rsidRDefault="00942124" w:rsidP="00D13190">
      <w:pPr>
        <w:pStyle w:val="affffffff9"/>
        <w:ind w:left="0"/>
      </w:pPr>
      <w:r w:rsidRPr="00BF2D09">
        <w:rPr>
          <w:rFonts w:hint="eastAsia"/>
        </w:rPr>
        <w:t>烟叶含水量</w:t>
      </w:r>
      <w:r w:rsidR="00D43E08" w:rsidRPr="00BF2D09">
        <w:rPr>
          <w:rFonts w:hint="eastAsia"/>
        </w:rPr>
        <w:t>应控制在</w:t>
      </w:r>
      <w:r w:rsidRPr="00BF2D09">
        <w:rPr>
          <w:rFonts w:hint="eastAsia"/>
        </w:rPr>
        <w:t>20％～22％</w:t>
      </w:r>
      <w:r w:rsidR="00D43E08" w:rsidRPr="00BF2D09">
        <w:rPr>
          <w:rFonts w:hint="eastAsia"/>
        </w:rPr>
        <w:t>，进行</w:t>
      </w:r>
      <w:r w:rsidRPr="00BF2D09">
        <w:rPr>
          <w:rFonts w:hint="eastAsia"/>
        </w:rPr>
        <w:t>扎把。</w:t>
      </w:r>
    </w:p>
    <w:p w14:paraId="09877B19" w14:textId="77777777" w:rsidR="00D43E08" w:rsidRPr="00BF2D09" w:rsidRDefault="00D43E08" w:rsidP="00D43E08">
      <w:pPr>
        <w:pStyle w:val="affffffff9"/>
        <w:ind w:left="0"/>
      </w:pPr>
      <w:proofErr w:type="gramStart"/>
      <w:r w:rsidRPr="00BF2D09">
        <w:rPr>
          <w:rFonts w:hint="eastAsia"/>
        </w:rPr>
        <w:t>茄芯烟叶</w:t>
      </w:r>
      <w:proofErr w:type="gramEnd"/>
      <w:r w:rsidRPr="00BF2D09">
        <w:rPr>
          <w:rFonts w:hint="eastAsia"/>
        </w:rPr>
        <w:t>应保持自然皱缩状态，将叶柄基部齐整，每</w:t>
      </w:r>
      <w:r w:rsidR="006A542F" w:rsidRPr="00BF2D09">
        <w:rPr>
          <w:rFonts w:hint="eastAsia"/>
        </w:rPr>
        <w:t>（15±5）</w:t>
      </w:r>
      <w:proofErr w:type="gramStart"/>
      <w:r w:rsidRPr="00BF2D09">
        <w:rPr>
          <w:rFonts w:hint="eastAsia"/>
        </w:rPr>
        <w:t>片左右</w:t>
      </w:r>
      <w:proofErr w:type="gramEnd"/>
      <w:r w:rsidRPr="00BF2D09">
        <w:rPr>
          <w:rFonts w:hint="eastAsia"/>
        </w:rPr>
        <w:t>用棉线扎把。</w:t>
      </w:r>
    </w:p>
    <w:p w14:paraId="2D8A2F1F" w14:textId="77777777" w:rsidR="00D13190" w:rsidRDefault="0075338A" w:rsidP="00437AF0">
      <w:pPr>
        <w:pStyle w:val="affffffff9"/>
        <w:ind w:left="0"/>
      </w:pPr>
      <w:r w:rsidRPr="00BF2D09">
        <w:rPr>
          <w:rFonts w:hint="eastAsia"/>
        </w:rPr>
        <w:t>茄套、</w:t>
      </w:r>
      <w:proofErr w:type="gramStart"/>
      <w:r w:rsidR="00942124" w:rsidRPr="00BF2D09">
        <w:rPr>
          <w:rFonts w:hint="eastAsia"/>
        </w:rPr>
        <w:t>茄衣烟叶</w:t>
      </w:r>
      <w:proofErr w:type="gramEnd"/>
      <w:r w:rsidR="00D43E08" w:rsidRPr="00BF2D09">
        <w:rPr>
          <w:rFonts w:hint="eastAsia"/>
        </w:rPr>
        <w:t>应</w:t>
      </w:r>
      <w:r w:rsidR="00942124" w:rsidRPr="00BF2D09">
        <w:rPr>
          <w:rFonts w:hint="eastAsia"/>
        </w:rPr>
        <w:t>放置在平滑的木板上，逐片摊平，压展边缘，片片相叠，</w:t>
      </w:r>
      <w:r w:rsidR="00D43E08" w:rsidRPr="00BF2D09">
        <w:rPr>
          <w:rFonts w:hint="eastAsia"/>
        </w:rPr>
        <w:t>每</w:t>
      </w:r>
      <w:r w:rsidR="00BF2D09" w:rsidRPr="00BF2D09">
        <w:rPr>
          <w:rFonts w:hint="eastAsia"/>
        </w:rPr>
        <w:t>（15±5）</w:t>
      </w:r>
      <w:proofErr w:type="gramStart"/>
      <w:r w:rsidR="00942124" w:rsidRPr="00BF2D09">
        <w:rPr>
          <w:rFonts w:hint="eastAsia"/>
        </w:rPr>
        <w:t>片左右</w:t>
      </w:r>
      <w:proofErr w:type="gramEnd"/>
      <w:r w:rsidR="00942124" w:rsidRPr="00BF2D09">
        <w:rPr>
          <w:rFonts w:hint="eastAsia"/>
        </w:rPr>
        <w:t>用棉线</w:t>
      </w:r>
      <w:r w:rsidR="00D43E08" w:rsidRPr="00BF2D09">
        <w:rPr>
          <w:rFonts w:hint="eastAsia"/>
        </w:rPr>
        <w:t>扎</w:t>
      </w:r>
      <w:r w:rsidR="00942124" w:rsidRPr="00BF2D09">
        <w:rPr>
          <w:rFonts w:hint="eastAsia"/>
        </w:rPr>
        <w:t>把，逐层叠放。</w:t>
      </w:r>
    </w:p>
    <w:p w14:paraId="293E8537" w14:textId="77777777" w:rsidR="00942124" w:rsidRPr="00863103" w:rsidRDefault="00942124" w:rsidP="00D50868">
      <w:pPr>
        <w:pStyle w:val="affd"/>
        <w:spacing w:before="156" w:after="156"/>
      </w:pPr>
      <w:bookmarkStart w:id="78" w:name="_Toc186729660"/>
      <w:bookmarkStart w:id="79" w:name="_Toc187326912"/>
      <w:bookmarkStart w:id="80" w:name="_Toc189656347"/>
      <w:r>
        <w:rPr>
          <w:rFonts w:hint="eastAsia"/>
        </w:rPr>
        <w:t>保管</w:t>
      </w:r>
      <w:bookmarkEnd w:id="78"/>
      <w:bookmarkEnd w:id="79"/>
      <w:bookmarkEnd w:id="80"/>
    </w:p>
    <w:p w14:paraId="5E89575C" w14:textId="77777777" w:rsidR="00D43E08" w:rsidRPr="005F3F77" w:rsidRDefault="00D43E08" w:rsidP="001E63A0">
      <w:pPr>
        <w:pStyle w:val="affe"/>
        <w:spacing w:before="156" w:after="156"/>
        <w:ind w:left="0"/>
      </w:pPr>
      <w:r w:rsidRPr="005F3F77">
        <w:rPr>
          <w:rFonts w:hint="eastAsia"/>
        </w:rPr>
        <w:t>环境</w:t>
      </w:r>
      <w:r w:rsidR="005F3F77">
        <w:rPr>
          <w:rFonts w:hint="eastAsia"/>
        </w:rPr>
        <w:t>要求</w:t>
      </w:r>
    </w:p>
    <w:p w14:paraId="55E95018" w14:textId="77777777" w:rsidR="00D43E08" w:rsidRDefault="005F3F77" w:rsidP="00D43E08">
      <w:pPr>
        <w:pStyle w:val="affffffff9"/>
        <w:ind w:left="0"/>
      </w:pPr>
      <w:r>
        <w:rPr>
          <w:rFonts w:hint="eastAsia"/>
        </w:rPr>
        <w:t>扎把后的</w:t>
      </w:r>
      <w:r w:rsidR="000F7B20">
        <w:rPr>
          <w:rFonts w:hint="eastAsia"/>
        </w:rPr>
        <w:t>烟叶应</w:t>
      </w:r>
      <w:r>
        <w:rPr>
          <w:rFonts w:hint="eastAsia"/>
        </w:rPr>
        <w:t>集中保管</w:t>
      </w:r>
      <w:r w:rsidR="000F7B20">
        <w:rPr>
          <w:rFonts w:hint="eastAsia"/>
        </w:rPr>
        <w:t>在通风、干燥、</w:t>
      </w:r>
      <w:r>
        <w:rPr>
          <w:rFonts w:hint="eastAsia"/>
        </w:rPr>
        <w:t>整洁、</w:t>
      </w:r>
      <w:r w:rsidR="000F7B20">
        <w:rPr>
          <w:rFonts w:hint="eastAsia"/>
        </w:rPr>
        <w:t>卫生的</w:t>
      </w:r>
      <w:r>
        <w:rPr>
          <w:rFonts w:hint="eastAsia"/>
        </w:rPr>
        <w:t>环境中</w:t>
      </w:r>
      <w:r w:rsidR="00D43E08">
        <w:rPr>
          <w:rFonts w:hint="eastAsia"/>
        </w:rPr>
        <w:t>。</w:t>
      </w:r>
    </w:p>
    <w:p w14:paraId="72B2833B" w14:textId="77777777" w:rsidR="005F3F77" w:rsidRDefault="005F3F77" w:rsidP="00D43E08">
      <w:pPr>
        <w:pStyle w:val="affffffff9"/>
        <w:ind w:left="0"/>
      </w:pPr>
      <w:r>
        <w:rPr>
          <w:rFonts w:hint="eastAsia"/>
        </w:rPr>
        <w:t>环境温度、湿度保持稳定。</w:t>
      </w:r>
    </w:p>
    <w:p w14:paraId="45615875" w14:textId="77777777" w:rsidR="00D43E08" w:rsidRPr="005F3F77" w:rsidRDefault="005F3F77" w:rsidP="001E63A0">
      <w:pPr>
        <w:pStyle w:val="affe"/>
        <w:spacing w:before="156" w:after="156"/>
        <w:ind w:left="0"/>
      </w:pPr>
      <w:r>
        <w:rPr>
          <w:rFonts w:hint="eastAsia"/>
        </w:rPr>
        <w:t>储存</w:t>
      </w:r>
      <w:r w:rsidR="00D43E08" w:rsidRPr="005F3F77">
        <w:rPr>
          <w:rFonts w:hint="eastAsia"/>
        </w:rPr>
        <w:t>要求</w:t>
      </w:r>
    </w:p>
    <w:p w14:paraId="428B5B3E" w14:textId="77777777" w:rsidR="005F3F77" w:rsidRDefault="005F3F77" w:rsidP="005F3F77">
      <w:pPr>
        <w:pStyle w:val="affffffff9"/>
        <w:ind w:left="0"/>
      </w:pPr>
      <w:r>
        <w:rPr>
          <w:rFonts w:hint="eastAsia"/>
        </w:rPr>
        <w:t>应</w:t>
      </w:r>
      <w:r w:rsidR="000F7B20">
        <w:rPr>
          <w:rFonts w:hint="eastAsia"/>
        </w:rPr>
        <w:t>分类分部位</w:t>
      </w:r>
      <w:r>
        <w:rPr>
          <w:rFonts w:hint="eastAsia"/>
        </w:rPr>
        <w:t>储存。</w:t>
      </w:r>
    </w:p>
    <w:p w14:paraId="77383216" w14:textId="77777777" w:rsidR="00DB4B66" w:rsidRDefault="005F3F77" w:rsidP="00003248">
      <w:pPr>
        <w:pStyle w:val="affffffff9"/>
        <w:ind w:left="0"/>
      </w:pPr>
      <w:r>
        <w:rPr>
          <w:rFonts w:hint="eastAsia"/>
        </w:rPr>
        <w:t>应使用</w:t>
      </w:r>
      <w:r w:rsidR="000F7B20">
        <w:rPr>
          <w:rFonts w:hint="eastAsia"/>
        </w:rPr>
        <w:t>干净</w:t>
      </w:r>
      <w:r>
        <w:rPr>
          <w:rFonts w:hint="eastAsia"/>
        </w:rPr>
        <w:t>的</w:t>
      </w:r>
      <w:r w:rsidR="000F7B20">
        <w:rPr>
          <w:rFonts w:hint="eastAsia"/>
        </w:rPr>
        <w:t>麻袋片铺底，</w:t>
      </w:r>
      <w:r w:rsidR="00DB4B66">
        <w:rPr>
          <w:rFonts w:hint="eastAsia"/>
        </w:rPr>
        <w:t>堆码底部应放有隔潮木板、棉布或麻袋片等铺垫物，</w:t>
      </w:r>
      <w:r>
        <w:rPr>
          <w:rFonts w:hint="eastAsia"/>
        </w:rPr>
        <w:t>在离</w:t>
      </w:r>
      <w:r w:rsidR="000F7B20">
        <w:rPr>
          <w:rFonts w:hint="eastAsia"/>
        </w:rPr>
        <w:t>地高度30cm～50cm的木架上或塑胶托盘上整齐堆放</w:t>
      </w:r>
      <w:r w:rsidR="00DB4B66">
        <w:rPr>
          <w:rFonts w:hint="eastAsia"/>
        </w:rPr>
        <w:t>。</w:t>
      </w:r>
    </w:p>
    <w:p w14:paraId="41E66AA8" w14:textId="77777777" w:rsidR="005F3F77" w:rsidRDefault="000F7B20" w:rsidP="005F3F77">
      <w:pPr>
        <w:pStyle w:val="affffffff9"/>
        <w:ind w:left="0"/>
      </w:pPr>
      <w:r>
        <w:rPr>
          <w:rFonts w:hint="eastAsia"/>
        </w:rPr>
        <w:t>堆放高度</w:t>
      </w:r>
      <w:r w:rsidR="00DB4B66">
        <w:rPr>
          <w:rFonts w:hint="eastAsia"/>
        </w:rPr>
        <w:t>应为</w:t>
      </w:r>
      <w:r>
        <w:rPr>
          <w:rFonts w:hint="eastAsia"/>
        </w:rPr>
        <w:t>0.5m～1m，四周用塑料薄膜覆盖密封。</w:t>
      </w:r>
    </w:p>
    <w:p w14:paraId="3F9681D4" w14:textId="77777777" w:rsidR="00562A85" w:rsidRDefault="005F3F77" w:rsidP="00D43E08">
      <w:pPr>
        <w:pStyle w:val="affffffff9"/>
        <w:ind w:left="0"/>
      </w:pPr>
      <w:r>
        <w:rPr>
          <w:rFonts w:hint="eastAsia"/>
        </w:rPr>
        <w:t>储存</w:t>
      </w:r>
      <w:r w:rsidR="000F7B20">
        <w:rPr>
          <w:rFonts w:hint="eastAsia"/>
        </w:rPr>
        <w:t>期间</w:t>
      </w:r>
      <w:r w:rsidR="00DB4B66">
        <w:rPr>
          <w:rFonts w:hint="eastAsia"/>
        </w:rPr>
        <w:t>应每3d</w:t>
      </w:r>
      <w:r>
        <w:rPr>
          <w:rFonts w:hint="eastAsia"/>
        </w:rPr>
        <w:t>检查烟叶含水量,</w:t>
      </w:r>
      <w:r w:rsidR="000F7B20">
        <w:rPr>
          <w:rFonts w:hint="eastAsia"/>
        </w:rPr>
        <w:t>烟叶</w:t>
      </w:r>
      <w:r w:rsidR="00515EB3">
        <w:rPr>
          <w:rFonts w:hint="eastAsia"/>
        </w:rPr>
        <w:t>含水量</w:t>
      </w:r>
      <w:r w:rsidR="000F7B20">
        <w:rPr>
          <w:rFonts w:hint="eastAsia"/>
        </w:rPr>
        <w:t>应控制</w:t>
      </w:r>
      <w:r w:rsidR="00515EB3">
        <w:rPr>
          <w:rFonts w:hint="eastAsia"/>
        </w:rPr>
        <w:t>在</w:t>
      </w:r>
      <w:r w:rsidR="000F7B20">
        <w:rPr>
          <w:rFonts w:hint="eastAsia"/>
        </w:rPr>
        <w:t>18%</w:t>
      </w:r>
      <w:r w:rsidR="00AB2CCF">
        <w:rPr>
          <w:rFonts w:hint="eastAsia"/>
        </w:rPr>
        <w:t>～</w:t>
      </w:r>
      <w:r w:rsidR="000F7B20">
        <w:rPr>
          <w:rFonts w:hint="eastAsia"/>
        </w:rPr>
        <w:t>20%，保持烟叶不干燥、不破碎、</w:t>
      </w:r>
      <w:proofErr w:type="gramStart"/>
      <w:r w:rsidR="000F7B20">
        <w:rPr>
          <w:rFonts w:hint="eastAsia"/>
        </w:rPr>
        <w:t>不</w:t>
      </w:r>
      <w:proofErr w:type="gramEnd"/>
      <w:r w:rsidR="000F7B20">
        <w:rPr>
          <w:rFonts w:hint="eastAsia"/>
        </w:rPr>
        <w:t>发霉。</w:t>
      </w:r>
    </w:p>
    <w:p w14:paraId="0BFF70D8" w14:textId="77777777" w:rsidR="00BD38C1" w:rsidRPr="00F95CDE" w:rsidRDefault="00867E35">
      <w:pPr>
        <w:pStyle w:val="affc"/>
        <w:spacing w:before="312" w:after="312"/>
      </w:pPr>
      <w:bookmarkStart w:id="81" w:name="_Toc186729646"/>
      <w:bookmarkStart w:id="82" w:name="_Toc186729661"/>
      <w:bookmarkStart w:id="83" w:name="_Toc187326913"/>
      <w:bookmarkStart w:id="84" w:name="_Toc189656348"/>
      <w:r w:rsidRPr="00F95CDE">
        <w:rPr>
          <w:rFonts w:hint="eastAsia"/>
        </w:rPr>
        <w:t>发酵</w:t>
      </w:r>
      <w:bookmarkEnd w:id="81"/>
      <w:bookmarkEnd w:id="82"/>
      <w:bookmarkEnd w:id="83"/>
      <w:bookmarkEnd w:id="84"/>
    </w:p>
    <w:p w14:paraId="6198C53D" w14:textId="77777777" w:rsidR="008E1832" w:rsidRDefault="008E1832" w:rsidP="008E1832">
      <w:pPr>
        <w:pStyle w:val="affd"/>
        <w:spacing w:before="156" w:after="156"/>
      </w:pPr>
      <w:bookmarkStart w:id="85" w:name="_Toc186729662"/>
      <w:bookmarkStart w:id="86" w:name="_Toc187326914"/>
      <w:bookmarkStart w:id="87" w:name="_Toc189656349"/>
      <w:r>
        <w:rPr>
          <w:rFonts w:hint="eastAsia"/>
        </w:rPr>
        <w:t>场所和环境要求</w:t>
      </w:r>
      <w:bookmarkEnd w:id="85"/>
      <w:bookmarkEnd w:id="86"/>
      <w:bookmarkEnd w:id="87"/>
    </w:p>
    <w:p w14:paraId="3CD3ACE5" w14:textId="77777777" w:rsidR="003E6E05" w:rsidRDefault="00A22206" w:rsidP="00463D5B">
      <w:pPr>
        <w:pStyle w:val="affffe"/>
        <w:ind w:firstLine="420"/>
      </w:pPr>
      <w:r w:rsidRPr="00463D5B">
        <w:rPr>
          <w:rFonts w:hint="eastAsia"/>
        </w:rPr>
        <w:t>发酵场所由回潮室、发酵间、</w:t>
      </w:r>
      <w:proofErr w:type="gramStart"/>
      <w:r w:rsidRPr="00463D5B">
        <w:rPr>
          <w:rFonts w:hint="eastAsia"/>
        </w:rPr>
        <w:t>翻垛操作</w:t>
      </w:r>
      <w:proofErr w:type="gramEnd"/>
      <w:r w:rsidRPr="00463D5B">
        <w:rPr>
          <w:rFonts w:hint="eastAsia"/>
        </w:rPr>
        <w:t>间组成，</w:t>
      </w:r>
      <w:r w:rsidR="00016B93" w:rsidRPr="00463D5B">
        <w:rPr>
          <w:rFonts w:hint="eastAsia"/>
        </w:rPr>
        <w:t>设施</w:t>
      </w:r>
      <w:r w:rsidRPr="00463D5B">
        <w:rPr>
          <w:rFonts w:hint="eastAsia"/>
        </w:rPr>
        <w:t>应符合以下要求：</w:t>
      </w:r>
    </w:p>
    <w:p w14:paraId="1F9CB113" w14:textId="77777777" w:rsidR="00016B93" w:rsidRPr="00463D5B" w:rsidRDefault="00016B93" w:rsidP="003E6E05">
      <w:pPr>
        <w:pStyle w:val="af2"/>
      </w:pPr>
      <w:r w:rsidRPr="00463D5B">
        <w:rPr>
          <w:rFonts w:hint="eastAsia"/>
        </w:rPr>
        <w:t>发酵场所应布置堆放雪茄烟叶的木质架板或塑胶托盘，烟叶不应与地面直接接触</w:t>
      </w:r>
      <w:r w:rsidR="00A22206" w:rsidRPr="00463D5B">
        <w:rPr>
          <w:rFonts w:hint="eastAsia"/>
        </w:rPr>
        <w:t>；</w:t>
      </w:r>
    </w:p>
    <w:p w14:paraId="5941DE3F" w14:textId="77777777" w:rsidR="00016B93" w:rsidRPr="00463D5B" w:rsidRDefault="00016B93" w:rsidP="00A22206">
      <w:pPr>
        <w:pStyle w:val="af2"/>
      </w:pPr>
      <w:r w:rsidRPr="00463D5B">
        <w:rPr>
          <w:rFonts w:hint="eastAsia"/>
        </w:rPr>
        <w:t>发酵间应具备供热系统、加湿回潮系统、除湿系统等。</w:t>
      </w:r>
    </w:p>
    <w:p w14:paraId="4EF80781" w14:textId="77777777" w:rsidR="00DB4B66" w:rsidRPr="00463D5B" w:rsidRDefault="00393286" w:rsidP="00A22206">
      <w:pPr>
        <w:pStyle w:val="affffffffa"/>
        <w:ind w:left="0"/>
      </w:pPr>
      <w:r w:rsidRPr="00463D5B">
        <w:rPr>
          <w:rFonts w:hint="eastAsia"/>
        </w:rPr>
        <w:t>容量</w:t>
      </w:r>
      <w:r w:rsidR="00A22206" w:rsidRPr="00463D5B">
        <w:rPr>
          <w:rFonts w:hint="eastAsia"/>
        </w:rPr>
        <w:t>应符合以下要求：</w:t>
      </w:r>
    </w:p>
    <w:p w14:paraId="1C44B9EE" w14:textId="77777777" w:rsidR="00DB4B66" w:rsidRPr="00463D5B" w:rsidRDefault="00DB4B66" w:rsidP="00A22206">
      <w:pPr>
        <w:pStyle w:val="af2"/>
      </w:pPr>
      <w:r w:rsidRPr="00463D5B">
        <w:rPr>
          <w:rFonts w:hint="eastAsia"/>
        </w:rPr>
        <w:t>发酵间规格应</w:t>
      </w:r>
      <w:r w:rsidR="006F57D5" w:rsidRPr="00463D5B">
        <w:rPr>
          <w:rFonts w:hint="eastAsia"/>
        </w:rPr>
        <w:t>为</w:t>
      </w:r>
      <w:r w:rsidR="00393286" w:rsidRPr="00463D5B">
        <w:rPr>
          <w:rFonts w:hint="eastAsia"/>
        </w:rPr>
        <w:t>50kg/</w:t>
      </w:r>
      <w:r w:rsidR="0045362C" w:rsidRPr="00463D5B">
        <w:rPr>
          <w:rFonts w:hint="eastAsia"/>
        </w:rPr>
        <w:t>㎡</w:t>
      </w:r>
      <w:r w:rsidR="00393286" w:rsidRPr="00463D5B">
        <w:rPr>
          <w:rFonts w:hint="eastAsia"/>
        </w:rPr>
        <w:t>，净高≥3m</w:t>
      </w:r>
      <w:r w:rsidR="00A22206" w:rsidRPr="00463D5B">
        <w:rPr>
          <w:rFonts w:hint="eastAsia"/>
        </w:rPr>
        <w:t>；</w:t>
      </w:r>
    </w:p>
    <w:p w14:paraId="139D9FAD" w14:textId="77777777" w:rsidR="00A22206" w:rsidRPr="00463D5B" w:rsidRDefault="00393286" w:rsidP="00A22206">
      <w:pPr>
        <w:pStyle w:val="af2"/>
      </w:pPr>
      <w:r w:rsidRPr="00463D5B">
        <w:rPr>
          <w:rFonts w:hint="eastAsia"/>
        </w:rPr>
        <w:t>每个发酵间面积</w:t>
      </w:r>
      <w:r w:rsidR="00463D5B" w:rsidRPr="00463D5B">
        <w:rPr>
          <w:rFonts w:hint="eastAsia"/>
        </w:rPr>
        <w:t>≥60</w:t>
      </w:r>
      <w:r w:rsidR="0045362C" w:rsidRPr="00463D5B">
        <w:t>㎡</w:t>
      </w:r>
      <w:r w:rsidRPr="00463D5B">
        <w:rPr>
          <w:rFonts w:hint="eastAsia"/>
        </w:rPr>
        <w:t>左右，每个发酵间可容纳2</w:t>
      </w:r>
      <w:r w:rsidR="006F57D5" w:rsidRPr="00463D5B">
        <w:rPr>
          <w:rFonts w:hint="eastAsia"/>
        </w:rPr>
        <w:t>个</w:t>
      </w:r>
      <w:r w:rsidRPr="00463D5B">
        <w:rPr>
          <w:rFonts w:hint="eastAsia"/>
        </w:rPr>
        <w:t>～3个堆垛；</w:t>
      </w:r>
    </w:p>
    <w:p w14:paraId="21037CE0" w14:textId="77777777" w:rsidR="00393286" w:rsidRDefault="00393286" w:rsidP="00A22206">
      <w:pPr>
        <w:pStyle w:val="af2"/>
      </w:pPr>
      <w:r w:rsidRPr="0045362C">
        <w:rPr>
          <w:rFonts w:hint="eastAsia"/>
        </w:rPr>
        <w:t>每3个发酵间配备</w:t>
      </w:r>
      <w:r w:rsidR="00A22206">
        <w:rPr>
          <w:rFonts w:hint="eastAsia"/>
        </w:rPr>
        <w:t>1</w:t>
      </w:r>
      <w:r w:rsidRPr="0045362C">
        <w:rPr>
          <w:rFonts w:hint="eastAsia"/>
        </w:rPr>
        <w:t>个</w:t>
      </w:r>
      <w:proofErr w:type="gramStart"/>
      <w:r w:rsidR="006F57D5">
        <w:rPr>
          <w:rFonts w:hint="eastAsia"/>
        </w:rPr>
        <w:t>翻垛</w:t>
      </w:r>
      <w:r w:rsidRPr="0045362C">
        <w:rPr>
          <w:rFonts w:hint="eastAsia"/>
        </w:rPr>
        <w:t>操作</w:t>
      </w:r>
      <w:proofErr w:type="gramEnd"/>
      <w:r w:rsidRPr="0045362C">
        <w:rPr>
          <w:rFonts w:hint="eastAsia"/>
        </w:rPr>
        <w:t>间，面积≥120</w:t>
      </w:r>
      <w:r w:rsidR="0045362C" w:rsidRPr="0045362C">
        <w:t>㎡</w:t>
      </w:r>
      <w:r>
        <w:rPr>
          <w:rFonts w:hint="eastAsia"/>
        </w:rPr>
        <w:t>。</w:t>
      </w:r>
    </w:p>
    <w:p w14:paraId="1DDA6CBA" w14:textId="77777777" w:rsidR="00DB4B66" w:rsidRDefault="00393286" w:rsidP="00A22206">
      <w:pPr>
        <w:pStyle w:val="affffffffa"/>
        <w:ind w:left="0"/>
      </w:pPr>
      <w:r>
        <w:rPr>
          <w:rFonts w:hint="eastAsia"/>
        </w:rPr>
        <w:t>材料</w:t>
      </w:r>
      <w:r w:rsidR="00BA5B61">
        <w:rPr>
          <w:rFonts w:hint="eastAsia"/>
        </w:rPr>
        <w:t>应</w:t>
      </w:r>
      <w:r w:rsidR="00BC743A">
        <w:rPr>
          <w:rFonts w:hint="eastAsia"/>
        </w:rPr>
        <w:t>具备</w:t>
      </w:r>
      <w:r>
        <w:rPr>
          <w:rFonts w:hint="eastAsia"/>
        </w:rPr>
        <w:t>防火、防潮、隔热、保温、不透明</w:t>
      </w:r>
      <w:r w:rsidR="00BC743A">
        <w:rPr>
          <w:rFonts w:hint="eastAsia"/>
        </w:rPr>
        <w:t>特性</w:t>
      </w:r>
      <w:r w:rsidR="00BA5B61">
        <w:rPr>
          <w:rFonts w:hint="eastAsia"/>
        </w:rPr>
        <w:t>。</w:t>
      </w:r>
    </w:p>
    <w:p w14:paraId="5F89DCC2" w14:textId="77777777" w:rsidR="00DB4B66" w:rsidRDefault="00393286" w:rsidP="00A22206">
      <w:pPr>
        <w:pStyle w:val="affffffffa"/>
        <w:ind w:left="0"/>
      </w:pPr>
      <w:r>
        <w:rPr>
          <w:rFonts w:hint="eastAsia"/>
        </w:rPr>
        <w:t>环境</w:t>
      </w:r>
      <w:r w:rsidR="00A22206">
        <w:rPr>
          <w:rFonts w:hint="eastAsia"/>
        </w:rPr>
        <w:t>应符合以下要求：</w:t>
      </w:r>
    </w:p>
    <w:p w14:paraId="46E6D95D" w14:textId="77777777" w:rsidR="00016B93" w:rsidRPr="0049609B" w:rsidRDefault="00016B93" w:rsidP="00A22206">
      <w:pPr>
        <w:pStyle w:val="af2"/>
      </w:pPr>
      <w:r>
        <w:rPr>
          <w:rFonts w:hint="eastAsia"/>
        </w:rPr>
        <w:lastRenderedPageBreak/>
        <w:t>空间相对密闭</w:t>
      </w:r>
      <w:r w:rsidR="00A22206">
        <w:rPr>
          <w:rFonts w:hint="eastAsia"/>
        </w:rPr>
        <w:t>；</w:t>
      </w:r>
    </w:p>
    <w:p w14:paraId="212DAB4A" w14:textId="77777777" w:rsidR="00DB4B66" w:rsidRDefault="00393286" w:rsidP="00A22206">
      <w:pPr>
        <w:pStyle w:val="af2"/>
      </w:pPr>
      <w:r>
        <w:rPr>
          <w:rFonts w:hint="eastAsia"/>
        </w:rPr>
        <w:t>避免阳光直射</w:t>
      </w:r>
      <w:r w:rsidR="00A22206">
        <w:rPr>
          <w:rFonts w:hint="eastAsia"/>
        </w:rPr>
        <w:t>；</w:t>
      </w:r>
    </w:p>
    <w:p w14:paraId="7010FBF0" w14:textId="77777777" w:rsidR="00016B93" w:rsidRDefault="00016B93" w:rsidP="00A22206">
      <w:pPr>
        <w:pStyle w:val="af2"/>
      </w:pPr>
      <w:r>
        <w:rPr>
          <w:rFonts w:hint="eastAsia"/>
        </w:rPr>
        <w:t>良好的通风条件</w:t>
      </w:r>
      <w:r w:rsidR="00A22206">
        <w:rPr>
          <w:rFonts w:hint="eastAsia"/>
        </w:rPr>
        <w:t>；</w:t>
      </w:r>
    </w:p>
    <w:p w14:paraId="569E2005" w14:textId="77777777" w:rsidR="00DB4B66" w:rsidRDefault="00393286" w:rsidP="00A22206">
      <w:pPr>
        <w:pStyle w:val="af2"/>
      </w:pPr>
      <w:r>
        <w:rPr>
          <w:rFonts w:hint="eastAsia"/>
        </w:rPr>
        <w:t>环境温度</w:t>
      </w:r>
      <w:r w:rsidR="00016B93">
        <w:rPr>
          <w:rFonts w:hint="eastAsia"/>
        </w:rPr>
        <w:t>控制在</w:t>
      </w:r>
      <w:r>
        <w:rPr>
          <w:rFonts w:hint="eastAsia"/>
        </w:rPr>
        <w:t>25℃～30℃，相对湿度</w:t>
      </w:r>
      <w:r w:rsidR="00016B93">
        <w:rPr>
          <w:rFonts w:hint="eastAsia"/>
        </w:rPr>
        <w:t>控制在</w:t>
      </w:r>
      <w:r>
        <w:rPr>
          <w:rFonts w:hint="eastAsia"/>
        </w:rPr>
        <w:t>75%～80%</w:t>
      </w:r>
      <w:r w:rsidR="00DB4B66">
        <w:rPr>
          <w:rFonts w:hint="eastAsia"/>
        </w:rPr>
        <w:t>。</w:t>
      </w:r>
    </w:p>
    <w:p w14:paraId="0B3F4725" w14:textId="77777777" w:rsidR="00016B93" w:rsidRDefault="00586E2A" w:rsidP="00A22206">
      <w:pPr>
        <w:pStyle w:val="affffffffa"/>
        <w:ind w:left="0"/>
      </w:pPr>
      <w:r>
        <w:rPr>
          <w:rFonts w:hint="eastAsia"/>
        </w:rPr>
        <w:t>回潮</w:t>
      </w:r>
      <w:r w:rsidR="00016B93">
        <w:rPr>
          <w:rFonts w:hint="eastAsia"/>
        </w:rPr>
        <w:t>工艺</w:t>
      </w:r>
      <w:r w:rsidR="00A22206">
        <w:rPr>
          <w:rFonts w:hint="eastAsia"/>
        </w:rPr>
        <w:t>应符合以下要求：</w:t>
      </w:r>
    </w:p>
    <w:p w14:paraId="15991C6D" w14:textId="77777777" w:rsidR="00016B93" w:rsidRDefault="00586E2A" w:rsidP="00A22206">
      <w:pPr>
        <w:pStyle w:val="af2"/>
      </w:pPr>
      <w:r>
        <w:rPr>
          <w:rFonts w:hint="eastAsia"/>
        </w:rPr>
        <w:t>将烟把挂在回潮室内的专用烟架上，启动工业超声波加湿器，雾化产生水汽由挂置于回潮室上方的管道上小孔均匀的喷出，由上而下经烟叶缝隙回落，填充整个回潮室</w:t>
      </w:r>
      <w:r w:rsidR="00A22206">
        <w:rPr>
          <w:rFonts w:hint="eastAsia"/>
        </w:rPr>
        <w:t>；</w:t>
      </w:r>
    </w:p>
    <w:p w14:paraId="2DE44E1A" w14:textId="77777777" w:rsidR="00586E2A" w:rsidRDefault="00586E2A" w:rsidP="00A22206">
      <w:pPr>
        <w:pStyle w:val="af2"/>
      </w:pPr>
      <w:r>
        <w:rPr>
          <w:rFonts w:hint="eastAsia"/>
        </w:rPr>
        <w:t>当烟把完全湿润时关闭加湿器电源，紧闭门窗3h～5h。然后打开门窗，检测烟叶含水量</w:t>
      </w:r>
      <w:r w:rsidR="00191CF7">
        <w:rPr>
          <w:rFonts w:hint="eastAsia"/>
        </w:rPr>
        <w:t>是否均匀</w:t>
      </w:r>
      <w:r>
        <w:rPr>
          <w:rFonts w:hint="eastAsia"/>
        </w:rPr>
        <w:t>，当达到预期值时，将烟叶下架，运至发酵间</w:t>
      </w:r>
      <w:r w:rsidR="00191CF7">
        <w:rPr>
          <w:rFonts w:hint="eastAsia"/>
        </w:rPr>
        <w:t>。</w:t>
      </w:r>
      <w:r>
        <w:rPr>
          <w:rFonts w:hint="eastAsia"/>
        </w:rPr>
        <w:t>水分超限</w:t>
      </w:r>
      <w:r w:rsidR="00191CF7">
        <w:rPr>
          <w:rFonts w:hint="eastAsia"/>
        </w:rPr>
        <w:t>或</w:t>
      </w:r>
      <w:r>
        <w:rPr>
          <w:rFonts w:hint="eastAsia"/>
        </w:rPr>
        <w:t>烟叶表面有</w:t>
      </w:r>
      <w:r w:rsidR="00191CF7">
        <w:rPr>
          <w:rFonts w:hint="eastAsia"/>
        </w:rPr>
        <w:t>明显</w:t>
      </w:r>
      <w:r>
        <w:rPr>
          <w:rFonts w:hint="eastAsia"/>
        </w:rPr>
        <w:t>水珠时，打开风机排湿</w:t>
      </w:r>
      <w:r w:rsidR="00191CF7">
        <w:rPr>
          <w:rFonts w:hint="eastAsia"/>
        </w:rPr>
        <w:t>。</w:t>
      </w:r>
      <w:r>
        <w:rPr>
          <w:rFonts w:hint="eastAsia"/>
        </w:rPr>
        <w:t>水分不足或不均匀时，调整烟把位置</w:t>
      </w:r>
      <w:r w:rsidR="00191CF7">
        <w:rPr>
          <w:rFonts w:hint="eastAsia"/>
        </w:rPr>
        <w:t>，</w:t>
      </w:r>
      <w:r>
        <w:rPr>
          <w:rFonts w:hint="eastAsia"/>
        </w:rPr>
        <w:t>继续加湿。</w:t>
      </w:r>
    </w:p>
    <w:p w14:paraId="2A950062" w14:textId="77777777" w:rsidR="00586E2A" w:rsidRDefault="00586E2A" w:rsidP="00A22206">
      <w:pPr>
        <w:pStyle w:val="affffffffa"/>
        <w:ind w:left="0"/>
      </w:pPr>
      <w:r>
        <w:rPr>
          <w:rFonts w:hint="eastAsia"/>
        </w:rPr>
        <w:t>回潮时间</w:t>
      </w:r>
      <w:r w:rsidR="00A22206">
        <w:rPr>
          <w:rFonts w:hint="eastAsia"/>
        </w:rPr>
        <w:t>，</w:t>
      </w:r>
      <w:r w:rsidR="00191CF7">
        <w:rPr>
          <w:rFonts w:hint="eastAsia"/>
        </w:rPr>
        <w:t>一般应</w:t>
      </w:r>
      <w:r>
        <w:rPr>
          <w:rFonts w:hint="eastAsia"/>
        </w:rPr>
        <w:t>控制在24h</w:t>
      </w:r>
      <w:r w:rsidR="00191CF7">
        <w:rPr>
          <w:rFonts w:hint="eastAsia"/>
        </w:rPr>
        <w:t>～</w:t>
      </w:r>
      <w:r>
        <w:rPr>
          <w:rFonts w:hint="eastAsia"/>
        </w:rPr>
        <w:t>48h。</w:t>
      </w:r>
    </w:p>
    <w:p w14:paraId="313C6746" w14:textId="77777777" w:rsidR="00586E2A" w:rsidRDefault="00586E2A" w:rsidP="00A22206">
      <w:pPr>
        <w:pStyle w:val="affffffffa"/>
        <w:ind w:left="0"/>
      </w:pPr>
      <w:r>
        <w:rPr>
          <w:rFonts w:hint="eastAsia"/>
        </w:rPr>
        <w:t>回潮温度</w:t>
      </w:r>
      <w:r w:rsidR="00A22206">
        <w:rPr>
          <w:rFonts w:hint="eastAsia"/>
        </w:rPr>
        <w:t>，</w:t>
      </w:r>
      <w:r w:rsidR="00191CF7">
        <w:rPr>
          <w:rFonts w:hint="eastAsia"/>
        </w:rPr>
        <w:t>一般应</w:t>
      </w:r>
      <w:r>
        <w:rPr>
          <w:rFonts w:hint="eastAsia"/>
        </w:rPr>
        <w:t>控制在15℃</w:t>
      </w:r>
      <w:r w:rsidR="00BC0860">
        <w:rPr>
          <w:rFonts w:hint="eastAsia"/>
        </w:rPr>
        <w:t>～</w:t>
      </w:r>
      <w:r>
        <w:rPr>
          <w:rFonts w:hint="eastAsia"/>
        </w:rPr>
        <w:t>28℃。</w:t>
      </w:r>
    </w:p>
    <w:p w14:paraId="7552C0B1" w14:textId="77777777" w:rsidR="00586E2A" w:rsidRDefault="00586E2A" w:rsidP="00A22206">
      <w:pPr>
        <w:pStyle w:val="affffffffa"/>
        <w:ind w:left="0"/>
      </w:pPr>
      <w:r>
        <w:rPr>
          <w:rFonts w:hint="eastAsia"/>
        </w:rPr>
        <w:t>回潮均匀度控制</w:t>
      </w:r>
      <w:r w:rsidR="00A22206">
        <w:rPr>
          <w:rFonts w:hint="eastAsia"/>
        </w:rPr>
        <w:t>，</w:t>
      </w:r>
      <w:r>
        <w:rPr>
          <w:rFonts w:hint="eastAsia"/>
        </w:rPr>
        <w:t>回潮后烟叶</w:t>
      </w:r>
      <w:r w:rsidR="00191CF7">
        <w:rPr>
          <w:rFonts w:hint="eastAsia"/>
        </w:rPr>
        <w:t>应</w:t>
      </w:r>
      <w:r>
        <w:rPr>
          <w:rFonts w:hint="eastAsia"/>
        </w:rPr>
        <w:t>挂晾5h</w:t>
      </w:r>
      <w:r w:rsidR="00BC0860">
        <w:rPr>
          <w:rFonts w:hint="eastAsia"/>
        </w:rPr>
        <w:t>～</w:t>
      </w:r>
      <w:r>
        <w:rPr>
          <w:rFonts w:hint="eastAsia"/>
        </w:rPr>
        <w:t>8h，提高均匀度</w:t>
      </w:r>
      <w:r w:rsidR="00191CF7">
        <w:rPr>
          <w:rFonts w:hint="eastAsia"/>
        </w:rPr>
        <w:t>。</w:t>
      </w:r>
      <w:r>
        <w:rPr>
          <w:rFonts w:hint="eastAsia"/>
        </w:rPr>
        <w:t>烟叶表面</w:t>
      </w:r>
      <w:r w:rsidR="00191CF7">
        <w:rPr>
          <w:rFonts w:hint="eastAsia"/>
        </w:rPr>
        <w:t>不应有</w:t>
      </w:r>
      <w:r>
        <w:rPr>
          <w:rFonts w:hint="eastAsia"/>
        </w:rPr>
        <w:t>水珠、水渍斑，烟叶水分</w:t>
      </w:r>
      <w:r w:rsidR="00191CF7">
        <w:rPr>
          <w:rFonts w:hint="eastAsia"/>
        </w:rPr>
        <w:t>应</w:t>
      </w:r>
      <w:r>
        <w:rPr>
          <w:rFonts w:hint="eastAsia"/>
        </w:rPr>
        <w:t>均匀</w:t>
      </w:r>
      <w:r w:rsidR="00191CF7">
        <w:rPr>
          <w:rFonts w:hint="eastAsia"/>
        </w:rPr>
        <w:t>。</w:t>
      </w:r>
      <w:r>
        <w:rPr>
          <w:rFonts w:hint="eastAsia"/>
        </w:rPr>
        <w:t>把内</w:t>
      </w:r>
      <w:r w:rsidR="00191CF7">
        <w:rPr>
          <w:rFonts w:hint="eastAsia"/>
        </w:rPr>
        <w:t>叶</w:t>
      </w:r>
      <w:r>
        <w:rPr>
          <w:rFonts w:hint="eastAsia"/>
        </w:rPr>
        <w:t>片与</w:t>
      </w:r>
      <w:r w:rsidR="00191CF7">
        <w:rPr>
          <w:rFonts w:hint="eastAsia"/>
        </w:rPr>
        <w:t>叶</w:t>
      </w:r>
      <w:r>
        <w:rPr>
          <w:rFonts w:hint="eastAsia"/>
        </w:rPr>
        <w:t>片、叶尖与叶基</w:t>
      </w:r>
      <w:r w:rsidR="00191CF7">
        <w:rPr>
          <w:rFonts w:hint="eastAsia"/>
        </w:rPr>
        <w:t>应</w:t>
      </w:r>
      <w:r>
        <w:rPr>
          <w:rFonts w:hint="eastAsia"/>
        </w:rPr>
        <w:t>一致。</w:t>
      </w:r>
    </w:p>
    <w:p w14:paraId="02B74575" w14:textId="77777777" w:rsidR="00586E2A" w:rsidRPr="00A838F3" w:rsidRDefault="00586E2A" w:rsidP="00A22206">
      <w:pPr>
        <w:pStyle w:val="affffffffa"/>
        <w:ind w:left="0"/>
      </w:pPr>
      <w:r>
        <w:rPr>
          <w:rFonts w:hint="eastAsia"/>
        </w:rPr>
        <w:t>回潮烟叶含水量</w:t>
      </w:r>
      <w:r w:rsidR="00A22206">
        <w:rPr>
          <w:rFonts w:hint="eastAsia"/>
        </w:rPr>
        <w:t>，</w:t>
      </w:r>
      <w:r w:rsidR="00191CF7">
        <w:rPr>
          <w:rFonts w:hint="eastAsia"/>
        </w:rPr>
        <w:t>应</w:t>
      </w:r>
      <w:r>
        <w:rPr>
          <w:rFonts w:hint="eastAsia"/>
        </w:rPr>
        <w:t>根据发酵烟叶类别控制回潮初始含水量，</w:t>
      </w:r>
      <w:r w:rsidR="00A838F3" w:rsidRPr="00A838F3">
        <w:rPr>
          <w:rFonts w:hint="eastAsia"/>
        </w:rPr>
        <w:t>烟叶加湿回潮含水量</w:t>
      </w:r>
      <w:r w:rsidR="00A838F3">
        <w:rPr>
          <w:rFonts w:hint="eastAsia"/>
        </w:rPr>
        <w:t>要求</w:t>
      </w:r>
      <w:r w:rsidR="00D66D13">
        <w:rPr>
          <w:rFonts w:hint="eastAsia"/>
        </w:rPr>
        <w:t>见</w:t>
      </w:r>
      <w:r w:rsidRPr="00A838F3">
        <w:rPr>
          <w:rFonts w:hint="eastAsia"/>
        </w:rPr>
        <w:t>表1：</w:t>
      </w:r>
      <w:r w:rsidR="00D66D13" w:rsidRPr="00A838F3">
        <w:t xml:space="preserve"> </w:t>
      </w:r>
    </w:p>
    <w:p w14:paraId="4BF0566C" w14:textId="77777777" w:rsidR="005E0638" w:rsidRPr="00B90A77" w:rsidRDefault="005E0638" w:rsidP="000D7F25">
      <w:pPr>
        <w:pStyle w:val="aff2"/>
        <w:spacing w:before="156" w:after="156"/>
      </w:pPr>
      <w:r w:rsidRPr="00B90A77">
        <w:rPr>
          <w:rFonts w:hint="eastAsia"/>
        </w:rPr>
        <w:t xml:space="preserve"> 烟叶加湿回潮含水量要求</w:t>
      </w:r>
    </w:p>
    <w:tbl>
      <w:tblPr>
        <w:tblW w:w="8916" w:type="dxa"/>
        <w:tblInd w:w="108" w:type="dxa"/>
        <w:tblLook w:val="04A0" w:firstRow="1" w:lastRow="0" w:firstColumn="1" w:lastColumn="0" w:noHBand="0" w:noVBand="1"/>
      </w:tblPr>
      <w:tblGrid>
        <w:gridCol w:w="1495"/>
        <w:gridCol w:w="4634"/>
        <w:gridCol w:w="2787"/>
      </w:tblGrid>
      <w:tr w:rsidR="005E0638" w:rsidRPr="005104C9" w14:paraId="74F7219D" w14:textId="77777777" w:rsidTr="00867E35">
        <w:trPr>
          <w:trHeight w:val="330"/>
        </w:trPr>
        <w:tc>
          <w:tcPr>
            <w:tcW w:w="14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03A90" w14:textId="77777777" w:rsidR="005E0638" w:rsidRPr="000D7F25" w:rsidRDefault="005E0638" w:rsidP="00867E35">
            <w:pPr>
              <w:widowControl/>
              <w:adjustRightInd/>
              <w:spacing w:line="240" w:lineRule="auto"/>
              <w:jc w:val="center"/>
              <w:rPr>
                <w:rFonts w:ascii="黑体" w:eastAsia="黑体" w:hAnsi="黑体" w:cs="宋体"/>
                <w:color w:val="000000"/>
                <w:kern w:val="0"/>
              </w:rPr>
            </w:pPr>
            <w:r w:rsidRPr="000D7F25">
              <w:rPr>
                <w:rFonts w:ascii="黑体" w:eastAsia="黑体" w:hAnsi="黑体" w:cs="宋体" w:hint="eastAsia"/>
                <w:color w:val="000000"/>
                <w:kern w:val="0"/>
              </w:rPr>
              <w:t>类型</w:t>
            </w:r>
          </w:p>
        </w:tc>
        <w:tc>
          <w:tcPr>
            <w:tcW w:w="4634" w:type="dxa"/>
            <w:tcBorders>
              <w:top w:val="single" w:sz="4" w:space="0" w:color="auto"/>
              <w:left w:val="nil"/>
              <w:bottom w:val="single" w:sz="4" w:space="0" w:color="auto"/>
              <w:right w:val="single" w:sz="4" w:space="0" w:color="auto"/>
            </w:tcBorders>
            <w:shd w:val="clear" w:color="auto" w:fill="auto"/>
            <w:noWrap/>
            <w:vAlign w:val="center"/>
            <w:hideMark/>
          </w:tcPr>
          <w:p w14:paraId="7B43822C" w14:textId="77777777" w:rsidR="005E0638" w:rsidRPr="000D7F25" w:rsidRDefault="005E0638" w:rsidP="00867E35">
            <w:pPr>
              <w:widowControl/>
              <w:adjustRightInd/>
              <w:spacing w:line="240" w:lineRule="auto"/>
              <w:jc w:val="center"/>
              <w:rPr>
                <w:rFonts w:ascii="黑体" w:eastAsia="黑体" w:hAnsi="黑体" w:cs="宋体"/>
                <w:color w:val="000000"/>
                <w:kern w:val="0"/>
              </w:rPr>
            </w:pPr>
            <w:r w:rsidRPr="000D7F25">
              <w:rPr>
                <w:rFonts w:ascii="黑体" w:eastAsia="黑体" w:hAnsi="黑体" w:cs="宋体" w:hint="eastAsia"/>
                <w:color w:val="000000"/>
                <w:kern w:val="0"/>
              </w:rPr>
              <w:t>部位</w:t>
            </w:r>
            <w:r w:rsidR="00D66D13" w:rsidRPr="000D7F25">
              <w:rPr>
                <w:rFonts w:ascii="黑体" w:eastAsia="黑体" w:hAnsi="黑体" w:cs="宋体" w:hint="eastAsia"/>
                <w:color w:val="000000"/>
                <w:kern w:val="0"/>
              </w:rPr>
              <w:t>（叶位）</w:t>
            </w:r>
          </w:p>
        </w:tc>
        <w:tc>
          <w:tcPr>
            <w:tcW w:w="2787" w:type="dxa"/>
            <w:tcBorders>
              <w:top w:val="single" w:sz="4" w:space="0" w:color="auto"/>
              <w:left w:val="nil"/>
              <w:bottom w:val="single" w:sz="4" w:space="0" w:color="auto"/>
              <w:right w:val="single" w:sz="4" w:space="0" w:color="auto"/>
            </w:tcBorders>
            <w:shd w:val="clear" w:color="auto" w:fill="auto"/>
            <w:noWrap/>
            <w:vAlign w:val="center"/>
            <w:hideMark/>
          </w:tcPr>
          <w:p w14:paraId="67E5C659" w14:textId="77777777" w:rsidR="005E0638" w:rsidRPr="000D7F25" w:rsidRDefault="005E0638" w:rsidP="00867E35">
            <w:pPr>
              <w:widowControl/>
              <w:adjustRightInd/>
              <w:spacing w:line="240" w:lineRule="auto"/>
              <w:jc w:val="center"/>
              <w:rPr>
                <w:rFonts w:ascii="黑体" w:eastAsia="黑体" w:hAnsi="黑体" w:cs="宋体"/>
                <w:color w:val="000000"/>
                <w:kern w:val="0"/>
              </w:rPr>
            </w:pPr>
            <w:r w:rsidRPr="000D7F25">
              <w:rPr>
                <w:rFonts w:ascii="黑体" w:eastAsia="黑体" w:hAnsi="黑体" w:cs="宋体" w:hint="eastAsia"/>
                <w:color w:val="000000"/>
                <w:kern w:val="0"/>
              </w:rPr>
              <w:t>烟叶含水量（%）</w:t>
            </w:r>
          </w:p>
        </w:tc>
      </w:tr>
      <w:tr w:rsidR="005E0638" w:rsidRPr="005104C9" w14:paraId="379E5798" w14:textId="77777777" w:rsidTr="00867E35">
        <w:trPr>
          <w:trHeight w:val="330"/>
        </w:trPr>
        <w:tc>
          <w:tcPr>
            <w:tcW w:w="149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D189B5" w14:textId="77777777" w:rsidR="005E0638" w:rsidRPr="000D7F25" w:rsidRDefault="005E0638" w:rsidP="00867E35">
            <w:pPr>
              <w:widowControl/>
              <w:adjustRightInd/>
              <w:spacing w:line="240" w:lineRule="auto"/>
              <w:jc w:val="center"/>
              <w:rPr>
                <w:rFonts w:ascii="宋体" w:hAnsi="宋体" w:cs="宋体"/>
                <w:color w:val="000000"/>
                <w:kern w:val="0"/>
                <w:sz w:val="18"/>
                <w:szCs w:val="18"/>
              </w:rPr>
            </w:pPr>
            <w:proofErr w:type="gramStart"/>
            <w:r w:rsidRPr="000D7F25">
              <w:rPr>
                <w:rFonts w:ascii="宋体" w:hAnsi="宋体" w:cs="宋体" w:hint="eastAsia"/>
                <w:color w:val="000000"/>
                <w:kern w:val="0"/>
                <w:sz w:val="18"/>
                <w:szCs w:val="18"/>
              </w:rPr>
              <w:t>茄芯原烟</w:t>
            </w:r>
            <w:proofErr w:type="gramEnd"/>
          </w:p>
        </w:tc>
        <w:tc>
          <w:tcPr>
            <w:tcW w:w="4634" w:type="dxa"/>
            <w:tcBorders>
              <w:top w:val="nil"/>
              <w:left w:val="nil"/>
              <w:bottom w:val="single" w:sz="4" w:space="0" w:color="auto"/>
              <w:right w:val="single" w:sz="4" w:space="0" w:color="auto"/>
            </w:tcBorders>
            <w:shd w:val="clear" w:color="auto" w:fill="auto"/>
            <w:noWrap/>
            <w:vAlign w:val="center"/>
            <w:hideMark/>
          </w:tcPr>
          <w:p w14:paraId="4C9CC064" w14:textId="77777777" w:rsidR="005E0638" w:rsidRPr="000D7F25" w:rsidRDefault="005E0638" w:rsidP="00867E35">
            <w:pPr>
              <w:widowControl/>
              <w:adjustRightInd/>
              <w:spacing w:line="240" w:lineRule="auto"/>
              <w:jc w:val="center"/>
              <w:rPr>
                <w:rFonts w:ascii="宋体" w:hAnsi="宋体" w:cs="宋体"/>
                <w:color w:val="000000"/>
                <w:kern w:val="0"/>
                <w:sz w:val="18"/>
                <w:szCs w:val="18"/>
              </w:rPr>
            </w:pPr>
            <w:r w:rsidRPr="000D7F25">
              <w:rPr>
                <w:rFonts w:ascii="宋体" w:hAnsi="宋体" w:cs="宋体" w:hint="eastAsia"/>
                <w:color w:val="000000"/>
                <w:kern w:val="0"/>
                <w:sz w:val="18"/>
                <w:szCs w:val="18"/>
              </w:rPr>
              <w:t>下部叶（1叶位</w:t>
            </w:r>
            <w:r w:rsidR="00BC0860" w:rsidRPr="000D7F25">
              <w:rPr>
                <w:rFonts w:hint="eastAsia"/>
                <w:sz w:val="18"/>
                <w:szCs w:val="18"/>
              </w:rPr>
              <w:t>～</w:t>
            </w:r>
            <w:r w:rsidRPr="000D7F25">
              <w:rPr>
                <w:rFonts w:ascii="宋体" w:hAnsi="宋体" w:cs="宋体" w:hint="eastAsia"/>
                <w:color w:val="000000"/>
                <w:kern w:val="0"/>
                <w:sz w:val="18"/>
                <w:szCs w:val="18"/>
              </w:rPr>
              <w:t>4叶位）</w:t>
            </w:r>
          </w:p>
        </w:tc>
        <w:tc>
          <w:tcPr>
            <w:tcW w:w="2787" w:type="dxa"/>
            <w:tcBorders>
              <w:top w:val="nil"/>
              <w:left w:val="nil"/>
              <w:bottom w:val="single" w:sz="4" w:space="0" w:color="auto"/>
              <w:right w:val="single" w:sz="4" w:space="0" w:color="auto"/>
            </w:tcBorders>
            <w:shd w:val="clear" w:color="auto" w:fill="auto"/>
            <w:noWrap/>
            <w:vAlign w:val="center"/>
            <w:hideMark/>
          </w:tcPr>
          <w:p w14:paraId="348D9BCA" w14:textId="77777777" w:rsidR="005E0638" w:rsidRPr="000D7F25" w:rsidRDefault="005E0638" w:rsidP="00867E35">
            <w:pPr>
              <w:widowControl/>
              <w:adjustRightInd/>
              <w:spacing w:line="240" w:lineRule="auto"/>
              <w:jc w:val="center"/>
              <w:rPr>
                <w:rFonts w:ascii="宋体" w:hAnsi="宋体" w:cs="宋体"/>
                <w:color w:val="000000"/>
                <w:kern w:val="0"/>
                <w:sz w:val="18"/>
                <w:szCs w:val="18"/>
              </w:rPr>
            </w:pPr>
            <w:r w:rsidRPr="000D7F25">
              <w:rPr>
                <w:rFonts w:ascii="宋体" w:hAnsi="宋体" w:cs="宋体" w:hint="eastAsia"/>
                <w:color w:val="000000"/>
                <w:kern w:val="0"/>
                <w:sz w:val="18"/>
                <w:szCs w:val="18"/>
              </w:rPr>
              <w:t>22</w:t>
            </w:r>
            <w:r w:rsidR="00BC0860" w:rsidRPr="000D7F25">
              <w:rPr>
                <w:rFonts w:hint="eastAsia"/>
                <w:sz w:val="18"/>
                <w:szCs w:val="18"/>
              </w:rPr>
              <w:t>～</w:t>
            </w:r>
            <w:r w:rsidRPr="000D7F25">
              <w:rPr>
                <w:rFonts w:ascii="宋体" w:hAnsi="宋体" w:cs="宋体" w:hint="eastAsia"/>
                <w:color w:val="000000"/>
                <w:kern w:val="0"/>
                <w:sz w:val="18"/>
                <w:szCs w:val="18"/>
              </w:rPr>
              <w:t>24</w:t>
            </w:r>
          </w:p>
        </w:tc>
      </w:tr>
      <w:tr w:rsidR="005E0638" w:rsidRPr="005104C9" w14:paraId="30E728CC" w14:textId="77777777" w:rsidTr="00867E35">
        <w:trPr>
          <w:trHeight w:val="330"/>
        </w:trPr>
        <w:tc>
          <w:tcPr>
            <w:tcW w:w="1495" w:type="dxa"/>
            <w:vMerge/>
            <w:tcBorders>
              <w:top w:val="nil"/>
              <w:left w:val="single" w:sz="4" w:space="0" w:color="auto"/>
              <w:bottom w:val="single" w:sz="4" w:space="0" w:color="auto"/>
              <w:right w:val="single" w:sz="4" w:space="0" w:color="auto"/>
            </w:tcBorders>
            <w:vAlign w:val="center"/>
            <w:hideMark/>
          </w:tcPr>
          <w:p w14:paraId="5093396F" w14:textId="77777777" w:rsidR="005E0638" w:rsidRPr="000D7F25" w:rsidRDefault="005E0638" w:rsidP="00867E35">
            <w:pPr>
              <w:widowControl/>
              <w:adjustRightInd/>
              <w:spacing w:line="240" w:lineRule="auto"/>
              <w:jc w:val="left"/>
              <w:rPr>
                <w:rFonts w:ascii="宋体" w:hAnsi="宋体" w:cs="宋体"/>
                <w:color w:val="000000"/>
                <w:kern w:val="0"/>
                <w:sz w:val="18"/>
                <w:szCs w:val="18"/>
              </w:rPr>
            </w:pPr>
          </w:p>
        </w:tc>
        <w:tc>
          <w:tcPr>
            <w:tcW w:w="4634" w:type="dxa"/>
            <w:tcBorders>
              <w:top w:val="nil"/>
              <w:left w:val="nil"/>
              <w:bottom w:val="single" w:sz="4" w:space="0" w:color="auto"/>
              <w:right w:val="single" w:sz="4" w:space="0" w:color="auto"/>
            </w:tcBorders>
            <w:shd w:val="clear" w:color="auto" w:fill="auto"/>
            <w:noWrap/>
            <w:vAlign w:val="center"/>
            <w:hideMark/>
          </w:tcPr>
          <w:p w14:paraId="3B0F41A6" w14:textId="77777777" w:rsidR="005E0638" w:rsidRPr="000D7F25" w:rsidRDefault="005E0638" w:rsidP="00867E35">
            <w:pPr>
              <w:widowControl/>
              <w:adjustRightInd/>
              <w:spacing w:line="240" w:lineRule="auto"/>
              <w:jc w:val="center"/>
              <w:rPr>
                <w:rFonts w:ascii="宋体" w:hAnsi="宋体" w:cs="宋体"/>
                <w:color w:val="000000"/>
                <w:kern w:val="0"/>
                <w:sz w:val="18"/>
                <w:szCs w:val="18"/>
              </w:rPr>
            </w:pPr>
            <w:r w:rsidRPr="000D7F25">
              <w:rPr>
                <w:rFonts w:ascii="宋体" w:hAnsi="宋体" w:cs="宋体" w:hint="eastAsia"/>
                <w:color w:val="000000"/>
                <w:kern w:val="0"/>
                <w:sz w:val="18"/>
                <w:szCs w:val="18"/>
              </w:rPr>
              <w:t>中部叶（5叶位</w:t>
            </w:r>
            <w:r w:rsidR="00BC0860" w:rsidRPr="000D7F25">
              <w:rPr>
                <w:rFonts w:hint="eastAsia"/>
                <w:sz w:val="18"/>
                <w:szCs w:val="18"/>
              </w:rPr>
              <w:t>～</w:t>
            </w:r>
            <w:r w:rsidRPr="000D7F25">
              <w:rPr>
                <w:rFonts w:ascii="宋体" w:hAnsi="宋体" w:cs="宋体" w:hint="eastAsia"/>
                <w:color w:val="000000"/>
                <w:kern w:val="0"/>
                <w:sz w:val="18"/>
                <w:szCs w:val="18"/>
              </w:rPr>
              <w:t>12叶位）</w:t>
            </w:r>
          </w:p>
        </w:tc>
        <w:tc>
          <w:tcPr>
            <w:tcW w:w="2787" w:type="dxa"/>
            <w:tcBorders>
              <w:top w:val="nil"/>
              <w:left w:val="nil"/>
              <w:bottom w:val="single" w:sz="4" w:space="0" w:color="auto"/>
              <w:right w:val="single" w:sz="4" w:space="0" w:color="auto"/>
            </w:tcBorders>
            <w:shd w:val="clear" w:color="auto" w:fill="auto"/>
            <w:noWrap/>
            <w:vAlign w:val="center"/>
            <w:hideMark/>
          </w:tcPr>
          <w:p w14:paraId="53564D7A" w14:textId="77777777" w:rsidR="005E0638" w:rsidRPr="000D7F25" w:rsidRDefault="005E0638" w:rsidP="00867E35">
            <w:pPr>
              <w:widowControl/>
              <w:adjustRightInd/>
              <w:spacing w:line="240" w:lineRule="auto"/>
              <w:jc w:val="center"/>
              <w:rPr>
                <w:rFonts w:ascii="宋体" w:hAnsi="宋体" w:cs="宋体"/>
                <w:color w:val="000000"/>
                <w:kern w:val="0"/>
                <w:sz w:val="18"/>
                <w:szCs w:val="18"/>
              </w:rPr>
            </w:pPr>
            <w:r w:rsidRPr="000D7F25">
              <w:rPr>
                <w:rFonts w:ascii="宋体" w:hAnsi="宋体" w:cs="宋体" w:hint="eastAsia"/>
                <w:color w:val="000000"/>
                <w:kern w:val="0"/>
                <w:sz w:val="18"/>
                <w:szCs w:val="18"/>
              </w:rPr>
              <w:t>24</w:t>
            </w:r>
            <w:r w:rsidR="00BC0860" w:rsidRPr="000D7F25">
              <w:rPr>
                <w:rFonts w:hint="eastAsia"/>
                <w:sz w:val="18"/>
                <w:szCs w:val="18"/>
              </w:rPr>
              <w:t>～</w:t>
            </w:r>
            <w:r w:rsidRPr="000D7F25">
              <w:rPr>
                <w:rFonts w:ascii="宋体" w:hAnsi="宋体" w:cs="宋体" w:hint="eastAsia"/>
                <w:color w:val="000000"/>
                <w:kern w:val="0"/>
                <w:sz w:val="18"/>
                <w:szCs w:val="18"/>
              </w:rPr>
              <w:t>28</w:t>
            </w:r>
          </w:p>
        </w:tc>
      </w:tr>
      <w:tr w:rsidR="005E0638" w:rsidRPr="005104C9" w14:paraId="10E81755" w14:textId="77777777" w:rsidTr="00867E35">
        <w:trPr>
          <w:trHeight w:val="330"/>
        </w:trPr>
        <w:tc>
          <w:tcPr>
            <w:tcW w:w="1495" w:type="dxa"/>
            <w:vMerge/>
            <w:tcBorders>
              <w:top w:val="nil"/>
              <w:left w:val="single" w:sz="4" w:space="0" w:color="auto"/>
              <w:bottom w:val="single" w:sz="4" w:space="0" w:color="auto"/>
              <w:right w:val="single" w:sz="4" w:space="0" w:color="auto"/>
            </w:tcBorders>
            <w:vAlign w:val="center"/>
            <w:hideMark/>
          </w:tcPr>
          <w:p w14:paraId="2F14EE08" w14:textId="77777777" w:rsidR="005E0638" w:rsidRPr="000D7F25" w:rsidRDefault="005E0638" w:rsidP="00867E35">
            <w:pPr>
              <w:widowControl/>
              <w:adjustRightInd/>
              <w:spacing w:line="240" w:lineRule="auto"/>
              <w:jc w:val="left"/>
              <w:rPr>
                <w:rFonts w:ascii="宋体" w:hAnsi="宋体" w:cs="宋体"/>
                <w:color w:val="000000"/>
                <w:kern w:val="0"/>
                <w:sz w:val="18"/>
                <w:szCs w:val="18"/>
              </w:rPr>
            </w:pPr>
          </w:p>
        </w:tc>
        <w:tc>
          <w:tcPr>
            <w:tcW w:w="4634" w:type="dxa"/>
            <w:tcBorders>
              <w:top w:val="nil"/>
              <w:left w:val="nil"/>
              <w:bottom w:val="single" w:sz="4" w:space="0" w:color="auto"/>
              <w:right w:val="single" w:sz="4" w:space="0" w:color="auto"/>
            </w:tcBorders>
            <w:shd w:val="clear" w:color="auto" w:fill="auto"/>
            <w:noWrap/>
            <w:vAlign w:val="center"/>
            <w:hideMark/>
          </w:tcPr>
          <w:p w14:paraId="50FC6D2A" w14:textId="77777777" w:rsidR="005E0638" w:rsidRPr="000D7F25" w:rsidRDefault="005E0638" w:rsidP="00867E35">
            <w:pPr>
              <w:widowControl/>
              <w:adjustRightInd/>
              <w:spacing w:line="240" w:lineRule="auto"/>
              <w:jc w:val="center"/>
              <w:rPr>
                <w:rFonts w:ascii="宋体" w:hAnsi="宋体" w:cs="宋体"/>
                <w:color w:val="000000"/>
                <w:kern w:val="0"/>
                <w:sz w:val="18"/>
                <w:szCs w:val="18"/>
              </w:rPr>
            </w:pPr>
            <w:r w:rsidRPr="000D7F25">
              <w:rPr>
                <w:rFonts w:ascii="宋体" w:hAnsi="宋体" w:cs="宋体" w:hint="eastAsia"/>
                <w:color w:val="000000"/>
                <w:kern w:val="0"/>
                <w:sz w:val="18"/>
                <w:szCs w:val="18"/>
              </w:rPr>
              <w:t>上部叶（13叶位</w:t>
            </w:r>
            <w:r w:rsidR="00BC0860" w:rsidRPr="000D7F25">
              <w:rPr>
                <w:rFonts w:hint="eastAsia"/>
                <w:sz w:val="18"/>
                <w:szCs w:val="18"/>
              </w:rPr>
              <w:t>～</w:t>
            </w:r>
            <w:r w:rsidRPr="000D7F25">
              <w:rPr>
                <w:rFonts w:ascii="宋体" w:hAnsi="宋体" w:cs="宋体" w:hint="eastAsia"/>
                <w:color w:val="000000"/>
                <w:kern w:val="0"/>
                <w:sz w:val="18"/>
                <w:szCs w:val="18"/>
              </w:rPr>
              <w:t>16叶位）</w:t>
            </w:r>
          </w:p>
        </w:tc>
        <w:tc>
          <w:tcPr>
            <w:tcW w:w="2787" w:type="dxa"/>
            <w:tcBorders>
              <w:top w:val="nil"/>
              <w:left w:val="nil"/>
              <w:bottom w:val="single" w:sz="4" w:space="0" w:color="auto"/>
              <w:right w:val="single" w:sz="4" w:space="0" w:color="auto"/>
            </w:tcBorders>
            <w:shd w:val="clear" w:color="auto" w:fill="auto"/>
            <w:noWrap/>
            <w:vAlign w:val="center"/>
            <w:hideMark/>
          </w:tcPr>
          <w:p w14:paraId="7EF4D04D" w14:textId="77777777" w:rsidR="005E0638" w:rsidRPr="000D7F25" w:rsidRDefault="005E0638" w:rsidP="00867E35">
            <w:pPr>
              <w:widowControl/>
              <w:adjustRightInd/>
              <w:spacing w:line="240" w:lineRule="auto"/>
              <w:jc w:val="center"/>
              <w:rPr>
                <w:rFonts w:ascii="宋体" w:hAnsi="宋体" w:cs="宋体"/>
                <w:color w:val="000000"/>
                <w:kern w:val="0"/>
                <w:sz w:val="18"/>
                <w:szCs w:val="18"/>
              </w:rPr>
            </w:pPr>
            <w:r w:rsidRPr="000D7F25">
              <w:rPr>
                <w:rFonts w:ascii="宋体" w:hAnsi="宋体" w:cs="宋体" w:hint="eastAsia"/>
                <w:color w:val="000000"/>
                <w:kern w:val="0"/>
                <w:sz w:val="18"/>
                <w:szCs w:val="18"/>
              </w:rPr>
              <w:t>28</w:t>
            </w:r>
            <w:r w:rsidR="00BC0860" w:rsidRPr="000D7F25">
              <w:rPr>
                <w:rFonts w:hint="eastAsia"/>
                <w:sz w:val="18"/>
                <w:szCs w:val="18"/>
              </w:rPr>
              <w:t>～</w:t>
            </w:r>
            <w:r w:rsidRPr="000D7F25">
              <w:rPr>
                <w:rFonts w:ascii="宋体" w:hAnsi="宋体" w:cs="宋体" w:hint="eastAsia"/>
                <w:color w:val="000000"/>
                <w:kern w:val="0"/>
                <w:sz w:val="18"/>
                <w:szCs w:val="18"/>
              </w:rPr>
              <w:t>32</w:t>
            </w:r>
          </w:p>
        </w:tc>
      </w:tr>
      <w:tr w:rsidR="005E0638" w:rsidRPr="005104C9" w14:paraId="6BE6209E" w14:textId="77777777" w:rsidTr="00867E35">
        <w:trPr>
          <w:trHeight w:val="330"/>
        </w:trPr>
        <w:tc>
          <w:tcPr>
            <w:tcW w:w="149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D3C703" w14:textId="77777777" w:rsidR="005E0638" w:rsidRPr="000D7F25" w:rsidRDefault="005E0638" w:rsidP="00867E35">
            <w:pPr>
              <w:widowControl/>
              <w:adjustRightInd/>
              <w:spacing w:line="240" w:lineRule="auto"/>
              <w:jc w:val="center"/>
              <w:rPr>
                <w:rFonts w:ascii="宋体" w:hAnsi="宋体" w:cs="宋体"/>
                <w:color w:val="000000"/>
                <w:kern w:val="0"/>
                <w:sz w:val="18"/>
                <w:szCs w:val="18"/>
              </w:rPr>
            </w:pPr>
            <w:proofErr w:type="gramStart"/>
            <w:r w:rsidRPr="000D7F25">
              <w:rPr>
                <w:rFonts w:ascii="宋体" w:hAnsi="宋体" w:cs="宋体" w:hint="eastAsia"/>
                <w:color w:val="000000"/>
                <w:kern w:val="0"/>
                <w:sz w:val="18"/>
                <w:szCs w:val="18"/>
              </w:rPr>
              <w:t>茄衣原烟</w:t>
            </w:r>
            <w:proofErr w:type="gramEnd"/>
          </w:p>
        </w:tc>
        <w:tc>
          <w:tcPr>
            <w:tcW w:w="4634" w:type="dxa"/>
            <w:tcBorders>
              <w:top w:val="nil"/>
              <w:left w:val="nil"/>
              <w:bottom w:val="single" w:sz="4" w:space="0" w:color="auto"/>
              <w:right w:val="single" w:sz="4" w:space="0" w:color="auto"/>
            </w:tcBorders>
            <w:shd w:val="clear" w:color="auto" w:fill="auto"/>
            <w:noWrap/>
            <w:vAlign w:val="center"/>
            <w:hideMark/>
          </w:tcPr>
          <w:p w14:paraId="01867B3C" w14:textId="77777777" w:rsidR="005E0638" w:rsidRPr="000D7F25" w:rsidRDefault="005E0638" w:rsidP="00867E35">
            <w:pPr>
              <w:widowControl/>
              <w:adjustRightInd/>
              <w:spacing w:line="240" w:lineRule="auto"/>
              <w:jc w:val="center"/>
              <w:rPr>
                <w:rFonts w:ascii="宋体" w:hAnsi="宋体" w:cs="宋体"/>
                <w:color w:val="000000"/>
                <w:kern w:val="0"/>
                <w:sz w:val="18"/>
                <w:szCs w:val="18"/>
              </w:rPr>
            </w:pPr>
            <w:r w:rsidRPr="000D7F25">
              <w:rPr>
                <w:rFonts w:ascii="宋体" w:hAnsi="宋体" w:cs="宋体" w:hint="eastAsia"/>
                <w:color w:val="000000"/>
                <w:kern w:val="0"/>
                <w:sz w:val="18"/>
                <w:szCs w:val="18"/>
              </w:rPr>
              <w:t>下部叶（1叶位</w:t>
            </w:r>
            <w:r w:rsidR="00BC0860" w:rsidRPr="000D7F25">
              <w:rPr>
                <w:rFonts w:hint="eastAsia"/>
                <w:sz w:val="18"/>
                <w:szCs w:val="18"/>
              </w:rPr>
              <w:t>～</w:t>
            </w:r>
            <w:r w:rsidRPr="000D7F25">
              <w:rPr>
                <w:rFonts w:ascii="宋体" w:hAnsi="宋体" w:cs="宋体" w:hint="eastAsia"/>
                <w:color w:val="000000"/>
                <w:kern w:val="0"/>
                <w:sz w:val="18"/>
                <w:szCs w:val="18"/>
              </w:rPr>
              <w:t>4叶位）</w:t>
            </w:r>
          </w:p>
        </w:tc>
        <w:tc>
          <w:tcPr>
            <w:tcW w:w="2787" w:type="dxa"/>
            <w:tcBorders>
              <w:top w:val="nil"/>
              <w:left w:val="nil"/>
              <w:bottom w:val="single" w:sz="4" w:space="0" w:color="auto"/>
              <w:right w:val="single" w:sz="4" w:space="0" w:color="auto"/>
            </w:tcBorders>
            <w:shd w:val="clear" w:color="auto" w:fill="auto"/>
            <w:noWrap/>
            <w:vAlign w:val="center"/>
            <w:hideMark/>
          </w:tcPr>
          <w:p w14:paraId="1F3268AB" w14:textId="77777777" w:rsidR="005E0638" w:rsidRPr="000D7F25" w:rsidRDefault="005E0638" w:rsidP="00867E35">
            <w:pPr>
              <w:widowControl/>
              <w:adjustRightInd/>
              <w:spacing w:line="240" w:lineRule="auto"/>
              <w:jc w:val="center"/>
              <w:rPr>
                <w:rFonts w:ascii="宋体" w:hAnsi="宋体" w:cs="宋体"/>
                <w:color w:val="000000"/>
                <w:kern w:val="0"/>
                <w:sz w:val="18"/>
                <w:szCs w:val="18"/>
              </w:rPr>
            </w:pPr>
            <w:r w:rsidRPr="000D7F25">
              <w:rPr>
                <w:rFonts w:ascii="宋体" w:hAnsi="宋体" w:cs="宋体" w:hint="eastAsia"/>
                <w:color w:val="000000"/>
                <w:kern w:val="0"/>
                <w:sz w:val="18"/>
                <w:szCs w:val="18"/>
              </w:rPr>
              <w:t>20</w:t>
            </w:r>
            <w:r w:rsidR="00BC0860" w:rsidRPr="000D7F25">
              <w:rPr>
                <w:rFonts w:hint="eastAsia"/>
                <w:sz w:val="18"/>
                <w:szCs w:val="18"/>
              </w:rPr>
              <w:t>～</w:t>
            </w:r>
            <w:r w:rsidRPr="000D7F25">
              <w:rPr>
                <w:rFonts w:ascii="宋体" w:hAnsi="宋体" w:cs="宋体" w:hint="eastAsia"/>
                <w:color w:val="000000"/>
                <w:kern w:val="0"/>
                <w:sz w:val="18"/>
                <w:szCs w:val="18"/>
              </w:rPr>
              <w:t>22</w:t>
            </w:r>
          </w:p>
        </w:tc>
      </w:tr>
      <w:tr w:rsidR="005E0638" w:rsidRPr="005104C9" w14:paraId="7FB25929" w14:textId="77777777" w:rsidTr="00867E35">
        <w:trPr>
          <w:trHeight w:val="330"/>
        </w:trPr>
        <w:tc>
          <w:tcPr>
            <w:tcW w:w="1495" w:type="dxa"/>
            <w:vMerge/>
            <w:tcBorders>
              <w:top w:val="nil"/>
              <w:left w:val="single" w:sz="4" w:space="0" w:color="auto"/>
              <w:bottom w:val="single" w:sz="4" w:space="0" w:color="auto"/>
              <w:right w:val="single" w:sz="4" w:space="0" w:color="auto"/>
            </w:tcBorders>
            <w:vAlign w:val="center"/>
            <w:hideMark/>
          </w:tcPr>
          <w:p w14:paraId="767E3116" w14:textId="77777777" w:rsidR="005E0638" w:rsidRPr="000D7F25" w:rsidRDefault="005E0638" w:rsidP="00867E35">
            <w:pPr>
              <w:widowControl/>
              <w:adjustRightInd/>
              <w:spacing w:line="240" w:lineRule="auto"/>
              <w:jc w:val="left"/>
              <w:rPr>
                <w:rFonts w:ascii="宋体" w:hAnsi="宋体" w:cs="宋体"/>
                <w:color w:val="000000"/>
                <w:kern w:val="0"/>
                <w:sz w:val="18"/>
                <w:szCs w:val="18"/>
              </w:rPr>
            </w:pPr>
          </w:p>
        </w:tc>
        <w:tc>
          <w:tcPr>
            <w:tcW w:w="4634" w:type="dxa"/>
            <w:tcBorders>
              <w:top w:val="nil"/>
              <w:left w:val="nil"/>
              <w:bottom w:val="single" w:sz="4" w:space="0" w:color="auto"/>
              <w:right w:val="single" w:sz="4" w:space="0" w:color="auto"/>
            </w:tcBorders>
            <w:shd w:val="clear" w:color="auto" w:fill="auto"/>
            <w:noWrap/>
            <w:vAlign w:val="center"/>
            <w:hideMark/>
          </w:tcPr>
          <w:p w14:paraId="622E1FF0" w14:textId="77777777" w:rsidR="005E0638" w:rsidRPr="000D7F25" w:rsidRDefault="005E0638" w:rsidP="00867E35">
            <w:pPr>
              <w:widowControl/>
              <w:adjustRightInd/>
              <w:spacing w:line="240" w:lineRule="auto"/>
              <w:jc w:val="center"/>
              <w:rPr>
                <w:rFonts w:ascii="宋体" w:hAnsi="宋体" w:cs="宋体"/>
                <w:color w:val="000000"/>
                <w:kern w:val="0"/>
                <w:sz w:val="18"/>
                <w:szCs w:val="18"/>
              </w:rPr>
            </w:pPr>
            <w:r w:rsidRPr="000D7F25">
              <w:rPr>
                <w:rFonts w:ascii="宋体" w:hAnsi="宋体" w:cs="宋体" w:hint="eastAsia"/>
                <w:color w:val="000000"/>
                <w:kern w:val="0"/>
                <w:sz w:val="18"/>
                <w:szCs w:val="18"/>
              </w:rPr>
              <w:t>中部叶（5叶位</w:t>
            </w:r>
            <w:r w:rsidR="00BC0860" w:rsidRPr="000D7F25">
              <w:rPr>
                <w:rFonts w:hint="eastAsia"/>
                <w:sz w:val="18"/>
                <w:szCs w:val="18"/>
              </w:rPr>
              <w:t>～</w:t>
            </w:r>
            <w:r w:rsidRPr="000D7F25">
              <w:rPr>
                <w:rFonts w:ascii="宋体" w:hAnsi="宋体" w:cs="宋体" w:hint="eastAsia"/>
                <w:color w:val="000000"/>
                <w:kern w:val="0"/>
                <w:sz w:val="18"/>
                <w:szCs w:val="18"/>
              </w:rPr>
              <w:t>12叶位）</w:t>
            </w:r>
          </w:p>
        </w:tc>
        <w:tc>
          <w:tcPr>
            <w:tcW w:w="2787" w:type="dxa"/>
            <w:tcBorders>
              <w:top w:val="nil"/>
              <w:left w:val="nil"/>
              <w:bottom w:val="single" w:sz="4" w:space="0" w:color="auto"/>
              <w:right w:val="single" w:sz="4" w:space="0" w:color="auto"/>
            </w:tcBorders>
            <w:shd w:val="clear" w:color="auto" w:fill="auto"/>
            <w:noWrap/>
            <w:vAlign w:val="center"/>
            <w:hideMark/>
          </w:tcPr>
          <w:p w14:paraId="1E8C1946" w14:textId="77777777" w:rsidR="005E0638" w:rsidRPr="000D7F25" w:rsidRDefault="005E0638" w:rsidP="00867E35">
            <w:pPr>
              <w:widowControl/>
              <w:adjustRightInd/>
              <w:spacing w:line="240" w:lineRule="auto"/>
              <w:jc w:val="center"/>
              <w:rPr>
                <w:rFonts w:ascii="宋体" w:hAnsi="宋体" w:cs="宋体"/>
                <w:color w:val="000000"/>
                <w:kern w:val="0"/>
                <w:sz w:val="18"/>
                <w:szCs w:val="18"/>
              </w:rPr>
            </w:pPr>
            <w:r w:rsidRPr="000D7F25">
              <w:rPr>
                <w:rFonts w:ascii="宋体" w:hAnsi="宋体" w:cs="宋体" w:hint="eastAsia"/>
                <w:color w:val="000000"/>
                <w:kern w:val="0"/>
                <w:sz w:val="18"/>
                <w:szCs w:val="18"/>
              </w:rPr>
              <w:t>24</w:t>
            </w:r>
            <w:r w:rsidR="00BC0860" w:rsidRPr="000D7F25">
              <w:rPr>
                <w:rFonts w:hint="eastAsia"/>
                <w:sz w:val="18"/>
                <w:szCs w:val="18"/>
              </w:rPr>
              <w:t>～</w:t>
            </w:r>
            <w:r w:rsidRPr="000D7F25">
              <w:rPr>
                <w:rFonts w:ascii="宋体" w:hAnsi="宋体" w:cs="宋体" w:hint="eastAsia"/>
                <w:color w:val="000000"/>
                <w:kern w:val="0"/>
                <w:sz w:val="18"/>
                <w:szCs w:val="18"/>
              </w:rPr>
              <w:t>26</w:t>
            </w:r>
          </w:p>
        </w:tc>
      </w:tr>
      <w:tr w:rsidR="005E0638" w:rsidRPr="005104C9" w14:paraId="21C138B3" w14:textId="77777777" w:rsidTr="00867E35">
        <w:trPr>
          <w:trHeight w:val="330"/>
        </w:trPr>
        <w:tc>
          <w:tcPr>
            <w:tcW w:w="1495" w:type="dxa"/>
            <w:vMerge/>
            <w:tcBorders>
              <w:top w:val="nil"/>
              <w:left w:val="single" w:sz="4" w:space="0" w:color="auto"/>
              <w:bottom w:val="single" w:sz="4" w:space="0" w:color="auto"/>
              <w:right w:val="single" w:sz="4" w:space="0" w:color="auto"/>
            </w:tcBorders>
            <w:vAlign w:val="center"/>
            <w:hideMark/>
          </w:tcPr>
          <w:p w14:paraId="781365B7" w14:textId="77777777" w:rsidR="005E0638" w:rsidRPr="000D7F25" w:rsidRDefault="005E0638" w:rsidP="00867E35">
            <w:pPr>
              <w:widowControl/>
              <w:adjustRightInd/>
              <w:spacing w:line="240" w:lineRule="auto"/>
              <w:jc w:val="left"/>
              <w:rPr>
                <w:rFonts w:ascii="宋体" w:hAnsi="宋体" w:cs="宋体"/>
                <w:color w:val="000000"/>
                <w:kern w:val="0"/>
                <w:sz w:val="18"/>
                <w:szCs w:val="18"/>
              </w:rPr>
            </w:pPr>
          </w:p>
        </w:tc>
        <w:tc>
          <w:tcPr>
            <w:tcW w:w="4634" w:type="dxa"/>
            <w:tcBorders>
              <w:top w:val="nil"/>
              <w:left w:val="nil"/>
              <w:bottom w:val="single" w:sz="4" w:space="0" w:color="auto"/>
              <w:right w:val="single" w:sz="4" w:space="0" w:color="auto"/>
            </w:tcBorders>
            <w:shd w:val="clear" w:color="auto" w:fill="auto"/>
            <w:noWrap/>
            <w:vAlign w:val="center"/>
            <w:hideMark/>
          </w:tcPr>
          <w:p w14:paraId="1B320602" w14:textId="77777777" w:rsidR="005E0638" w:rsidRPr="000D7F25" w:rsidRDefault="005E0638" w:rsidP="00867E35">
            <w:pPr>
              <w:widowControl/>
              <w:adjustRightInd/>
              <w:spacing w:line="240" w:lineRule="auto"/>
              <w:jc w:val="center"/>
              <w:rPr>
                <w:rFonts w:ascii="宋体" w:hAnsi="宋体" w:cs="宋体"/>
                <w:color w:val="000000"/>
                <w:kern w:val="0"/>
                <w:sz w:val="18"/>
                <w:szCs w:val="18"/>
              </w:rPr>
            </w:pPr>
            <w:r w:rsidRPr="000D7F25">
              <w:rPr>
                <w:rFonts w:ascii="宋体" w:hAnsi="宋体" w:cs="宋体" w:hint="eastAsia"/>
                <w:color w:val="000000"/>
                <w:kern w:val="0"/>
                <w:sz w:val="18"/>
                <w:szCs w:val="18"/>
              </w:rPr>
              <w:t>上部叶（13叶位</w:t>
            </w:r>
            <w:r w:rsidR="00BC0860" w:rsidRPr="000D7F25">
              <w:rPr>
                <w:rFonts w:hint="eastAsia"/>
                <w:sz w:val="18"/>
                <w:szCs w:val="18"/>
              </w:rPr>
              <w:t>～</w:t>
            </w:r>
            <w:r w:rsidRPr="000D7F25">
              <w:rPr>
                <w:rFonts w:ascii="宋体" w:hAnsi="宋体" w:cs="宋体" w:hint="eastAsia"/>
                <w:color w:val="000000"/>
                <w:kern w:val="0"/>
                <w:sz w:val="18"/>
                <w:szCs w:val="18"/>
              </w:rPr>
              <w:t>16叶位）</w:t>
            </w:r>
          </w:p>
        </w:tc>
        <w:tc>
          <w:tcPr>
            <w:tcW w:w="2787" w:type="dxa"/>
            <w:tcBorders>
              <w:top w:val="nil"/>
              <w:left w:val="nil"/>
              <w:bottom w:val="single" w:sz="4" w:space="0" w:color="auto"/>
              <w:right w:val="single" w:sz="4" w:space="0" w:color="auto"/>
            </w:tcBorders>
            <w:shd w:val="clear" w:color="auto" w:fill="auto"/>
            <w:noWrap/>
            <w:vAlign w:val="center"/>
            <w:hideMark/>
          </w:tcPr>
          <w:p w14:paraId="691D3D30" w14:textId="77777777" w:rsidR="005E0638" w:rsidRPr="000D7F25" w:rsidRDefault="005E0638" w:rsidP="00867E35">
            <w:pPr>
              <w:widowControl/>
              <w:adjustRightInd/>
              <w:spacing w:line="240" w:lineRule="auto"/>
              <w:jc w:val="center"/>
              <w:rPr>
                <w:rFonts w:ascii="宋体" w:hAnsi="宋体" w:cs="宋体"/>
                <w:color w:val="000000"/>
                <w:kern w:val="0"/>
                <w:sz w:val="18"/>
                <w:szCs w:val="18"/>
              </w:rPr>
            </w:pPr>
            <w:r w:rsidRPr="000D7F25">
              <w:rPr>
                <w:rFonts w:ascii="宋体" w:hAnsi="宋体" w:cs="宋体" w:hint="eastAsia"/>
                <w:color w:val="000000"/>
                <w:kern w:val="0"/>
                <w:sz w:val="18"/>
                <w:szCs w:val="18"/>
              </w:rPr>
              <w:t>26</w:t>
            </w:r>
            <w:r w:rsidR="00BC0860" w:rsidRPr="000D7F25">
              <w:rPr>
                <w:rFonts w:hint="eastAsia"/>
                <w:sz w:val="18"/>
                <w:szCs w:val="18"/>
              </w:rPr>
              <w:t>～</w:t>
            </w:r>
            <w:r w:rsidRPr="000D7F25">
              <w:rPr>
                <w:rFonts w:ascii="宋体" w:hAnsi="宋体" w:cs="宋体" w:hint="eastAsia"/>
                <w:color w:val="000000"/>
                <w:kern w:val="0"/>
                <w:sz w:val="18"/>
                <w:szCs w:val="18"/>
              </w:rPr>
              <w:t>28</w:t>
            </w:r>
          </w:p>
        </w:tc>
      </w:tr>
    </w:tbl>
    <w:p w14:paraId="0CA8F1D7" w14:textId="77777777" w:rsidR="005E0638" w:rsidRDefault="005E0638" w:rsidP="00D66D13">
      <w:pPr>
        <w:pStyle w:val="afff2"/>
      </w:pPr>
      <w:r w:rsidRPr="005E0638">
        <w:rPr>
          <w:rFonts w:hint="eastAsia"/>
        </w:rPr>
        <w:t>表中的叶位指烟</w:t>
      </w:r>
      <w:proofErr w:type="gramStart"/>
      <w:r w:rsidRPr="005E0638">
        <w:rPr>
          <w:rFonts w:hint="eastAsia"/>
        </w:rPr>
        <w:t>株有效</w:t>
      </w:r>
      <w:proofErr w:type="gramEnd"/>
      <w:r w:rsidRPr="005E0638">
        <w:rPr>
          <w:rFonts w:hint="eastAsia"/>
        </w:rPr>
        <w:t>叶片</w:t>
      </w:r>
      <w:proofErr w:type="gramStart"/>
      <w:r w:rsidRPr="005E0638">
        <w:rPr>
          <w:rFonts w:hint="eastAsia"/>
        </w:rPr>
        <w:t>的着</w:t>
      </w:r>
      <w:proofErr w:type="gramEnd"/>
      <w:r w:rsidRPr="005E0638">
        <w:rPr>
          <w:rFonts w:hint="eastAsia"/>
        </w:rPr>
        <w:t>生位置，又下往上依次为1、2、3 ..</w:t>
      </w:r>
      <w:r w:rsidR="00D66D13">
        <w:rPr>
          <w:rFonts w:hint="eastAsia"/>
        </w:rPr>
        <w:t>.。</w:t>
      </w:r>
      <w:r w:rsidRPr="005E0638">
        <w:rPr>
          <w:rFonts w:hint="eastAsia"/>
        </w:rPr>
        <w:t>有效叶片指烟株封顶和去除无效脚叶的可用烟叶，</w:t>
      </w:r>
      <w:proofErr w:type="gramStart"/>
      <w:r w:rsidRPr="005E0638">
        <w:rPr>
          <w:rFonts w:hint="eastAsia"/>
        </w:rPr>
        <w:t>茄衣烟叶</w:t>
      </w:r>
      <w:proofErr w:type="gramEnd"/>
      <w:r w:rsidRPr="005E0638">
        <w:rPr>
          <w:rFonts w:hint="eastAsia"/>
        </w:rPr>
        <w:t>一般16片</w:t>
      </w:r>
      <w:r w:rsidR="00BC0860">
        <w:rPr>
          <w:rFonts w:hint="eastAsia"/>
        </w:rPr>
        <w:t>～</w:t>
      </w:r>
      <w:r w:rsidRPr="005E0638">
        <w:rPr>
          <w:rFonts w:hint="eastAsia"/>
        </w:rPr>
        <w:t>18片，</w:t>
      </w:r>
      <w:proofErr w:type="gramStart"/>
      <w:r w:rsidRPr="005E0638">
        <w:rPr>
          <w:rFonts w:hint="eastAsia"/>
        </w:rPr>
        <w:t>茄芯烟叶</w:t>
      </w:r>
      <w:proofErr w:type="gramEnd"/>
      <w:r w:rsidRPr="005E0638">
        <w:rPr>
          <w:rFonts w:hint="eastAsia"/>
        </w:rPr>
        <w:t>一般为14</w:t>
      </w:r>
      <w:r w:rsidR="00BC0860">
        <w:rPr>
          <w:rFonts w:hint="eastAsia"/>
        </w:rPr>
        <w:t>～</w:t>
      </w:r>
      <w:r w:rsidRPr="005E0638">
        <w:rPr>
          <w:rFonts w:hint="eastAsia"/>
        </w:rPr>
        <w:t>16。</w:t>
      </w:r>
    </w:p>
    <w:p w14:paraId="48526B2B" w14:textId="77777777" w:rsidR="00D66D13" w:rsidRPr="00586E2A" w:rsidRDefault="00D66D13" w:rsidP="00A22206">
      <w:pPr>
        <w:pStyle w:val="affffffffa"/>
        <w:ind w:left="0"/>
      </w:pPr>
      <w:proofErr w:type="gramStart"/>
      <w:r>
        <w:rPr>
          <w:rFonts w:hint="eastAsia"/>
        </w:rPr>
        <w:t>茄套烟叶</w:t>
      </w:r>
      <w:proofErr w:type="gramEnd"/>
      <w:r w:rsidR="00A838F3">
        <w:rPr>
          <w:rFonts w:hint="eastAsia"/>
        </w:rPr>
        <w:t>加湿回潮含水量要求</w:t>
      </w:r>
      <w:r>
        <w:rPr>
          <w:rFonts w:hint="eastAsia"/>
        </w:rPr>
        <w:t>见表1中</w:t>
      </w:r>
      <w:proofErr w:type="gramStart"/>
      <w:r>
        <w:rPr>
          <w:rFonts w:hint="eastAsia"/>
        </w:rPr>
        <w:t>茄衣原烟</w:t>
      </w:r>
      <w:proofErr w:type="gramEnd"/>
      <w:r>
        <w:rPr>
          <w:rFonts w:hint="eastAsia"/>
        </w:rPr>
        <w:t>。</w:t>
      </w:r>
    </w:p>
    <w:p w14:paraId="1CE634F4" w14:textId="77777777" w:rsidR="008E1832" w:rsidRDefault="008E1832" w:rsidP="008E1832">
      <w:pPr>
        <w:pStyle w:val="affd"/>
        <w:spacing w:before="156" w:after="156"/>
      </w:pPr>
      <w:bookmarkStart w:id="88" w:name="_Toc186729664"/>
      <w:bookmarkStart w:id="89" w:name="_Toc187326915"/>
      <w:bookmarkStart w:id="90" w:name="_Toc189656350"/>
      <w:r>
        <w:rPr>
          <w:rFonts w:hint="eastAsia"/>
        </w:rPr>
        <w:t>堆垛</w:t>
      </w:r>
      <w:bookmarkEnd w:id="88"/>
      <w:bookmarkEnd w:id="89"/>
      <w:bookmarkEnd w:id="90"/>
    </w:p>
    <w:p w14:paraId="468A306F" w14:textId="77777777" w:rsidR="00A838F3" w:rsidRDefault="00F83D77" w:rsidP="00A22206">
      <w:pPr>
        <w:pStyle w:val="affffffffa"/>
        <w:ind w:left="0"/>
      </w:pPr>
      <w:proofErr w:type="gramStart"/>
      <w:r>
        <w:rPr>
          <w:rFonts w:hint="eastAsia"/>
        </w:rPr>
        <w:t>茄芯</w:t>
      </w:r>
      <w:r w:rsidR="00A838F3">
        <w:rPr>
          <w:rFonts w:hint="eastAsia"/>
        </w:rPr>
        <w:t>原烟</w:t>
      </w:r>
      <w:r w:rsidR="00CA24A9">
        <w:rPr>
          <w:rFonts w:hint="eastAsia"/>
        </w:rPr>
        <w:t>、</w:t>
      </w:r>
      <w:r>
        <w:rPr>
          <w:rFonts w:hint="eastAsia"/>
        </w:rPr>
        <w:t>茄衣</w:t>
      </w:r>
      <w:r w:rsidR="00A838F3">
        <w:rPr>
          <w:rFonts w:hint="eastAsia"/>
        </w:rPr>
        <w:t>原烟</w:t>
      </w:r>
      <w:r w:rsidR="00CA24A9">
        <w:rPr>
          <w:rFonts w:hint="eastAsia"/>
        </w:rPr>
        <w:t>、茄套原烟</w:t>
      </w:r>
      <w:proofErr w:type="gramEnd"/>
      <w:r w:rsidR="00A838F3">
        <w:rPr>
          <w:rFonts w:hint="eastAsia"/>
        </w:rPr>
        <w:t>应</w:t>
      </w:r>
      <w:r>
        <w:rPr>
          <w:rFonts w:hint="eastAsia"/>
        </w:rPr>
        <w:t>采用堆垛发酵。</w:t>
      </w:r>
    </w:p>
    <w:p w14:paraId="3E70EA37" w14:textId="77777777" w:rsidR="00A838F3" w:rsidRDefault="00A838F3" w:rsidP="00A22206">
      <w:pPr>
        <w:pStyle w:val="affffffffa"/>
        <w:ind w:left="0"/>
      </w:pPr>
      <w:r>
        <w:rPr>
          <w:rFonts w:hint="eastAsia"/>
        </w:rPr>
        <w:t>发酵堆垛大小宜根据烟叶质量和部位进行调整。</w:t>
      </w:r>
      <w:r w:rsidRPr="00A838F3">
        <w:rPr>
          <w:rFonts w:hAnsi="宋体" w:cs="宋体" w:hint="eastAsia"/>
          <w:color w:val="000000"/>
          <w:sz w:val="22"/>
          <w:szCs w:val="22"/>
        </w:rPr>
        <w:t>堆垛发酵烟垛规格见表2</w:t>
      </w:r>
      <w:r>
        <w:rPr>
          <w:rFonts w:hint="eastAsia"/>
        </w:rPr>
        <w:t>。</w:t>
      </w:r>
    </w:p>
    <w:tbl>
      <w:tblPr>
        <w:tblW w:w="8931" w:type="dxa"/>
        <w:tblInd w:w="108" w:type="dxa"/>
        <w:tblLook w:val="04A0" w:firstRow="1" w:lastRow="0" w:firstColumn="1" w:lastColumn="0" w:noHBand="0" w:noVBand="1"/>
      </w:tblPr>
      <w:tblGrid>
        <w:gridCol w:w="3119"/>
        <w:gridCol w:w="2835"/>
        <w:gridCol w:w="2977"/>
      </w:tblGrid>
      <w:tr w:rsidR="00E91B30" w:rsidRPr="009918F7" w14:paraId="0FC08327" w14:textId="77777777" w:rsidTr="00003248">
        <w:trPr>
          <w:trHeight w:val="720"/>
        </w:trPr>
        <w:tc>
          <w:tcPr>
            <w:tcW w:w="8931" w:type="dxa"/>
            <w:gridSpan w:val="3"/>
            <w:tcBorders>
              <w:top w:val="nil"/>
              <w:left w:val="nil"/>
              <w:bottom w:val="single" w:sz="4" w:space="0" w:color="auto"/>
              <w:right w:val="nil"/>
            </w:tcBorders>
            <w:shd w:val="clear" w:color="auto" w:fill="auto"/>
            <w:noWrap/>
            <w:vAlign w:val="center"/>
          </w:tcPr>
          <w:p w14:paraId="0D083AB2" w14:textId="77777777" w:rsidR="00E91B30" w:rsidRPr="009918F7" w:rsidRDefault="00E91B30" w:rsidP="00003248">
            <w:pPr>
              <w:pStyle w:val="aff2"/>
              <w:numPr>
                <w:ilvl w:val="0"/>
                <w:numId w:val="0"/>
              </w:numPr>
              <w:spacing w:before="156" w:after="156"/>
              <w:rPr>
                <w:rFonts w:ascii="宋体" w:hAnsi="宋体" w:cs="宋体"/>
                <w:color w:val="000000"/>
                <w:sz w:val="22"/>
                <w:szCs w:val="22"/>
              </w:rPr>
            </w:pPr>
            <w:r w:rsidRPr="00740376">
              <w:rPr>
                <w:rFonts w:hint="eastAsia"/>
              </w:rPr>
              <w:t>表2  堆垛发酵烟垛规格</w:t>
            </w:r>
          </w:p>
        </w:tc>
      </w:tr>
      <w:tr w:rsidR="00E91B30" w:rsidRPr="009918F7" w14:paraId="017CF2EE" w14:textId="77777777" w:rsidTr="00003248">
        <w:trPr>
          <w:trHeight w:val="36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14:paraId="67742364" w14:textId="77777777" w:rsidR="00E91B30" w:rsidRPr="00740376" w:rsidRDefault="00E91B30" w:rsidP="00003248">
            <w:pPr>
              <w:widowControl/>
              <w:adjustRightInd/>
              <w:spacing w:line="240" w:lineRule="auto"/>
              <w:jc w:val="center"/>
              <w:rPr>
                <w:rFonts w:ascii="黑体" w:eastAsia="黑体" w:hAnsi="黑体" w:cs="宋体"/>
                <w:color w:val="000000"/>
                <w:kern w:val="0"/>
              </w:rPr>
            </w:pPr>
            <w:bookmarkStart w:id="91" w:name="_Hlk186728116"/>
            <w:r w:rsidRPr="00740376">
              <w:rPr>
                <w:rFonts w:ascii="黑体" w:eastAsia="黑体" w:hAnsi="黑体" w:cs="宋体" w:hint="eastAsia"/>
                <w:color w:val="000000"/>
                <w:kern w:val="0"/>
              </w:rPr>
              <w:t>堆垛参数</w:t>
            </w:r>
          </w:p>
        </w:tc>
        <w:tc>
          <w:tcPr>
            <w:tcW w:w="2835" w:type="dxa"/>
            <w:tcBorders>
              <w:top w:val="nil"/>
              <w:left w:val="nil"/>
              <w:bottom w:val="single" w:sz="4" w:space="0" w:color="auto"/>
              <w:right w:val="single" w:sz="4" w:space="0" w:color="auto"/>
            </w:tcBorders>
            <w:shd w:val="clear" w:color="auto" w:fill="auto"/>
            <w:noWrap/>
            <w:vAlign w:val="center"/>
            <w:hideMark/>
          </w:tcPr>
          <w:p w14:paraId="6D7EA451" w14:textId="77777777" w:rsidR="00E91B30" w:rsidRPr="00740376" w:rsidRDefault="00E91B30" w:rsidP="00003248">
            <w:pPr>
              <w:widowControl/>
              <w:adjustRightInd/>
              <w:spacing w:line="240" w:lineRule="auto"/>
              <w:jc w:val="center"/>
              <w:rPr>
                <w:rFonts w:ascii="黑体" w:eastAsia="黑体" w:hAnsi="黑体" w:cs="宋体"/>
                <w:color w:val="000000"/>
                <w:kern w:val="0"/>
              </w:rPr>
            </w:pPr>
            <w:proofErr w:type="gramStart"/>
            <w:r w:rsidRPr="00740376">
              <w:rPr>
                <w:rFonts w:ascii="黑体" w:eastAsia="黑体" w:hAnsi="黑体" w:cs="宋体" w:hint="eastAsia"/>
                <w:color w:val="000000"/>
                <w:kern w:val="0"/>
              </w:rPr>
              <w:t>茄芯原烟</w:t>
            </w:r>
            <w:proofErr w:type="gramEnd"/>
          </w:p>
        </w:tc>
        <w:tc>
          <w:tcPr>
            <w:tcW w:w="2977" w:type="dxa"/>
            <w:tcBorders>
              <w:top w:val="nil"/>
              <w:left w:val="nil"/>
              <w:bottom w:val="single" w:sz="4" w:space="0" w:color="auto"/>
              <w:right w:val="single" w:sz="4" w:space="0" w:color="auto"/>
            </w:tcBorders>
            <w:shd w:val="clear" w:color="auto" w:fill="auto"/>
            <w:noWrap/>
            <w:vAlign w:val="center"/>
            <w:hideMark/>
          </w:tcPr>
          <w:p w14:paraId="2E72B455" w14:textId="77777777" w:rsidR="00E91B30" w:rsidRPr="00740376" w:rsidRDefault="00E91B30" w:rsidP="00003248">
            <w:pPr>
              <w:widowControl/>
              <w:adjustRightInd/>
              <w:spacing w:line="240" w:lineRule="auto"/>
              <w:jc w:val="center"/>
              <w:rPr>
                <w:rFonts w:ascii="黑体" w:eastAsia="黑体" w:hAnsi="黑体" w:cs="宋体"/>
                <w:color w:val="000000"/>
                <w:kern w:val="0"/>
              </w:rPr>
            </w:pPr>
            <w:proofErr w:type="gramStart"/>
            <w:r w:rsidRPr="00740376">
              <w:rPr>
                <w:rFonts w:ascii="黑体" w:eastAsia="黑体" w:hAnsi="黑体" w:cs="宋体" w:hint="eastAsia"/>
                <w:color w:val="000000"/>
                <w:kern w:val="0"/>
              </w:rPr>
              <w:t>茄衣原烟</w:t>
            </w:r>
            <w:proofErr w:type="gramEnd"/>
          </w:p>
        </w:tc>
      </w:tr>
      <w:tr w:rsidR="00E91B30" w:rsidRPr="009918F7" w14:paraId="639EC4B0" w14:textId="77777777" w:rsidTr="00003248">
        <w:trPr>
          <w:trHeight w:val="36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14:paraId="318043F7" w14:textId="77777777" w:rsidR="00E91B30" w:rsidRPr="00740376" w:rsidRDefault="00E91B30" w:rsidP="00003248">
            <w:pPr>
              <w:widowControl/>
              <w:adjustRightInd/>
              <w:spacing w:line="240" w:lineRule="auto"/>
              <w:jc w:val="center"/>
              <w:rPr>
                <w:rFonts w:ascii="宋体" w:hAnsi="宋体" w:cs="宋体"/>
                <w:color w:val="000000"/>
                <w:kern w:val="0"/>
                <w:sz w:val="18"/>
                <w:szCs w:val="18"/>
              </w:rPr>
            </w:pPr>
            <w:r w:rsidRPr="00740376">
              <w:rPr>
                <w:rFonts w:ascii="宋体" w:hAnsi="宋体" w:cs="宋体" w:hint="eastAsia"/>
                <w:color w:val="000000"/>
                <w:kern w:val="0"/>
                <w:sz w:val="18"/>
                <w:szCs w:val="18"/>
              </w:rPr>
              <w:t>堆垛长度(m)</w:t>
            </w:r>
          </w:p>
        </w:tc>
        <w:tc>
          <w:tcPr>
            <w:tcW w:w="2835" w:type="dxa"/>
            <w:tcBorders>
              <w:top w:val="nil"/>
              <w:left w:val="nil"/>
              <w:bottom w:val="single" w:sz="4" w:space="0" w:color="auto"/>
              <w:right w:val="single" w:sz="4" w:space="0" w:color="auto"/>
            </w:tcBorders>
            <w:shd w:val="clear" w:color="auto" w:fill="auto"/>
            <w:noWrap/>
            <w:vAlign w:val="center"/>
            <w:hideMark/>
          </w:tcPr>
          <w:p w14:paraId="20BC3AB8" w14:textId="77777777" w:rsidR="00E91B30" w:rsidRPr="00740376" w:rsidRDefault="00E91B30" w:rsidP="00003248">
            <w:pPr>
              <w:widowControl/>
              <w:adjustRightInd/>
              <w:spacing w:line="240" w:lineRule="auto"/>
              <w:jc w:val="center"/>
              <w:rPr>
                <w:rFonts w:ascii="宋体" w:hAnsi="宋体" w:cs="宋体"/>
                <w:color w:val="000000"/>
                <w:kern w:val="0"/>
                <w:sz w:val="18"/>
                <w:szCs w:val="18"/>
              </w:rPr>
            </w:pPr>
            <w:r w:rsidRPr="00740376">
              <w:rPr>
                <w:rFonts w:ascii="宋体" w:hAnsi="宋体" w:cs="宋体" w:hint="eastAsia"/>
                <w:color w:val="000000"/>
                <w:kern w:val="0"/>
                <w:sz w:val="18"/>
                <w:szCs w:val="18"/>
              </w:rPr>
              <w:t>3</w:t>
            </w:r>
            <w:r w:rsidRPr="00740376">
              <w:rPr>
                <w:rFonts w:hint="eastAsia"/>
                <w:sz w:val="18"/>
                <w:szCs w:val="18"/>
              </w:rPr>
              <w:t>～</w:t>
            </w:r>
            <w:r w:rsidRPr="00740376">
              <w:rPr>
                <w:rFonts w:ascii="宋体" w:hAnsi="宋体" w:cs="宋体" w:hint="eastAsia"/>
                <w:color w:val="000000"/>
                <w:kern w:val="0"/>
                <w:sz w:val="18"/>
                <w:szCs w:val="18"/>
              </w:rPr>
              <w:t>3.5</w:t>
            </w:r>
          </w:p>
        </w:tc>
        <w:tc>
          <w:tcPr>
            <w:tcW w:w="2977" w:type="dxa"/>
            <w:tcBorders>
              <w:top w:val="nil"/>
              <w:left w:val="nil"/>
              <w:bottom w:val="single" w:sz="4" w:space="0" w:color="auto"/>
              <w:right w:val="single" w:sz="4" w:space="0" w:color="auto"/>
            </w:tcBorders>
            <w:shd w:val="clear" w:color="auto" w:fill="auto"/>
            <w:noWrap/>
            <w:vAlign w:val="center"/>
            <w:hideMark/>
          </w:tcPr>
          <w:p w14:paraId="7025579B" w14:textId="77777777" w:rsidR="00E91B30" w:rsidRPr="00740376" w:rsidRDefault="00E91B30" w:rsidP="00003248">
            <w:pPr>
              <w:widowControl/>
              <w:adjustRightInd/>
              <w:spacing w:line="240" w:lineRule="auto"/>
              <w:jc w:val="center"/>
              <w:rPr>
                <w:rFonts w:ascii="宋体" w:hAnsi="宋体" w:cs="宋体"/>
                <w:color w:val="000000"/>
                <w:kern w:val="0"/>
                <w:sz w:val="18"/>
                <w:szCs w:val="18"/>
              </w:rPr>
            </w:pPr>
            <w:r w:rsidRPr="00740376">
              <w:rPr>
                <w:rFonts w:ascii="宋体" w:hAnsi="宋体" w:cs="宋体" w:hint="eastAsia"/>
                <w:color w:val="000000"/>
                <w:kern w:val="0"/>
                <w:sz w:val="18"/>
                <w:szCs w:val="18"/>
              </w:rPr>
              <w:t>3</w:t>
            </w:r>
            <w:r w:rsidRPr="00740376">
              <w:rPr>
                <w:rFonts w:hint="eastAsia"/>
                <w:sz w:val="18"/>
                <w:szCs w:val="18"/>
              </w:rPr>
              <w:t>～</w:t>
            </w:r>
            <w:r w:rsidRPr="00740376">
              <w:rPr>
                <w:rFonts w:ascii="宋体" w:hAnsi="宋体" w:cs="宋体" w:hint="eastAsia"/>
                <w:color w:val="000000"/>
                <w:kern w:val="0"/>
                <w:sz w:val="18"/>
                <w:szCs w:val="18"/>
              </w:rPr>
              <w:t>3.5</w:t>
            </w:r>
          </w:p>
        </w:tc>
      </w:tr>
      <w:tr w:rsidR="00E91B30" w:rsidRPr="009918F7" w14:paraId="0BADEDB1" w14:textId="77777777" w:rsidTr="00003248">
        <w:trPr>
          <w:trHeight w:val="36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14:paraId="5CEC8168" w14:textId="77777777" w:rsidR="00E91B30" w:rsidRPr="00740376" w:rsidRDefault="00E91B30" w:rsidP="00003248">
            <w:pPr>
              <w:widowControl/>
              <w:adjustRightInd/>
              <w:spacing w:line="240" w:lineRule="auto"/>
              <w:jc w:val="center"/>
              <w:rPr>
                <w:rFonts w:ascii="宋体" w:hAnsi="宋体" w:cs="宋体"/>
                <w:color w:val="000000"/>
                <w:kern w:val="0"/>
                <w:sz w:val="18"/>
                <w:szCs w:val="18"/>
              </w:rPr>
            </w:pPr>
            <w:r w:rsidRPr="00740376">
              <w:rPr>
                <w:rFonts w:ascii="宋体" w:hAnsi="宋体" w:cs="宋体" w:hint="eastAsia"/>
                <w:color w:val="000000"/>
                <w:kern w:val="0"/>
                <w:sz w:val="18"/>
                <w:szCs w:val="18"/>
              </w:rPr>
              <w:t>堆垛宽度(m）</w:t>
            </w:r>
          </w:p>
        </w:tc>
        <w:tc>
          <w:tcPr>
            <w:tcW w:w="2835" w:type="dxa"/>
            <w:tcBorders>
              <w:top w:val="nil"/>
              <w:left w:val="nil"/>
              <w:bottom w:val="single" w:sz="4" w:space="0" w:color="auto"/>
              <w:right w:val="single" w:sz="4" w:space="0" w:color="auto"/>
            </w:tcBorders>
            <w:shd w:val="clear" w:color="auto" w:fill="auto"/>
            <w:noWrap/>
            <w:vAlign w:val="center"/>
            <w:hideMark/>
          </w:tcPr>
          <w:p w14:paraId="782D5B14" w14:textId="77777777" w:rsidR="00E91B30" w:rsidRPr="00740376" w:rsidRDefault="00E91B30" w:rsidP="00003248">
            <w:pPr>
              <w:widowControl/>
              <w:adjustRightInd/>
              <w:spacing w:line="240" w:lineRule="auto"/>
              <w:jc w:val="center"/>
              <w:rPr>
                <w:rFonts w:ascii="宋体" w:hAnsi="宋体" w:cs="宋体"/>
                <w:color w:val="000000"/>
                <w:kern w:val="0"/>
                <w:sz w:val="18"/>
                <w:szCs w:val="18"/>
              </w:rPr>
            </w:pPr>
            <w:r w:rsidRPr="00740376">
              <w:rPr>
                <w:rFonts w:ascii="宋体" w:hAnsi="宋体" w:cs="宋体" w:hint="eastAsia"/>
                <w:color w:val="000000"/>
                <w:kern w:val="0"/>
                <w:sz w:val="18"/>
                <w:szCs w:val="18"/>
              </w:rPr>
              <w:t>2</w:t>
            </w:r>
          </w:p>
        </w:tc>
        <w:tc>
          <w:tcPr>
            <w:tcW w:w="2977" w:type="dxa"/>
            <w:tcBorders>
              <w:top w:val="nil"/>
              <w:left w:val="nil"/>
              <w:bottom w:val="single" w:sz="4" w:space="0" w:color="auto"/>
              <w:right w:val="single" w:sz="4" w:space="0" w:color="auto"/>
            </w:tcBorders>
            <w:shd w:val="clear" w:color="auto" w:fill="auto"/>
            <w:noWrap/>
            <w:vAlign w:val="center"/>
            <w:hideMark/>
          </w:tcPr>
          <w:p w14:paraId="7F0C0878" w14:textId="77777777" w:rsidR="00E91B30" w:rsidRPr="00740376" w:rsidRDefault="00E91B30" w:rsidP="00003248">
            <w:pPr>
              <w:widowControl/>
              <w:adjustRightInd/>
              <w:spacing w:line="240" w:lineRule="auto"/>
              <w:jc w:val="center"/>
              <w:rPr>
                <w:rFonts w:ascii="宋体" w:hAnsi="宋体" w:cs="宋体"/>
                <w:color w:val="000000"/>
                <w:kern w:val="0"/>
                <w:sz w:val="18"/>
                <w:szCs w:val="18"/>
              </w:rPr>
            </w:pPr>
            <w:r w:rsidRPr="00740376">
              <w:rPr>
                <w:rFonts w:ascii="宋体" w:hAnsi="宋体" w:cs="宋体" w:hint="eastAsia"/>
                <w:color w:val="000000"/>
                <w:kern w:val="0"/>
                <w:sz w:val="18"/>
                <w:szCs w:val="18"/>
              </w:rPr>
              <w:t>2</w:t>
            </w:r>
          </w:p>
        </w:tc>
      </w:tr>
      <w:tr w:rsidR="00E91B30" w:rsidRPr="009918F7" w14:paraId="0DADB929" w14:textId="77777777" w:rsidTr="00003248">
        <w:trPr>
          <w:trHeight w:val="36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14:paraId="2A8449C9" w14:textId="77777777" w:rsidR="00E91B30" w:rsidRPr="00740376" w:rsidRDefault="00E91B30" w:rsidP="00003248">
            <w:pPr>
              <w:widowControl/>
              <w:adjustRightInd/>
              <w:spacing w:line="240" w:lineRule="auto"/>
              <w:jc w:val="center"/>
              <w:rPr>
                <w:rFonts w:ascii="宋体" w:hAnsi="宋体" w:cs="宋体"/>
                <w:color w:val="000000"/>
                <w:kern w:val="0"/>
                <w:sz w:val="18"/>
                <w:szCs w:val="18"/>
              </w:rPr>
            </w:pPr>
            <w:r w:rsidRPr="00740376">
              <w:rPr>
                <w:rFonts w:ascii="宋体" w:hAnsi="宋体" w:cs="宋体" w:hint="eastAsia"/>
                <w:color w:val="000000"/>
                <w:kern w:val="0"/>
                <w:sz w:val="18"/>
                <w:szCs w:val="18"/>
              </w:rPr>
              <w:t>堆垛高度(m)</w:t>
            </w:r>
          </w:p>
        </w:tc>
        <w:tc>
          <w:tcPr>
            <w:tcW w:w="2835" w:type="dxa"/>
            <w:tcBorders>
              <w:top w:val="nil"/>
              <w:left w:val="nil"/>
              <w:bottom w:val="single" w:sz="4" w:space="0" w:color="auto"/>
              <w:right w:val="single" w:sz="4" w:space="0" w:color="auto"/>
            </w:tcBorders>
            <w:shd w:val="clear" w:color="auto" w:fill="auto"/>
            <w:noWrap/>
            <w:vAlign w:val="center"/>
            <w:hideMark/>
          </w:tcPr>
          <w:p w14:paraId="300F7D7C" w14:textId="77777777" w:rsidR="00E91B30" w:rsidRPr="00740376" w:rsidRDefault="00E91B30" w:rsidP="00003248">
            <w:pPr>
              <w:widowControl/>
              <w:adjustRightInd/>
              <w:spacing w:line="240" w:lineRule="auto"/>
              <w:jc w:val="center"/>
              <w:rPr>
                <w:rFonts w:ascii="宋体" w:hAnsi="宋体" w:cs="宋体"/>
                <w:color w:val="000000"/>
                <w:kern w:val="0"/>
                <w:sz w:val="18"/>
                <w:szCs w:val="18"/>
              </w:rPr>
            </w:pPr>
            <w:r w:rsidRPr="00740376">
              <w:rPr>
                <w:rFonts w:ascii="宋体" w:hAnsi="宋体" w:cs="宋体" w:hint="eastAsia"/>
                <w:color w:val="000000"/>
                <w:kern w:val="0"/>
                <w:sz w:val="18"/>
                <w:szCs w:val="18"/>
              </w:rPr>
              <w:t>1.2</w:t>
            </w:r>
            <w:r w:rsidRPr="00740376">
              <w:rPr>
                <w:rFonts w:hint="eastAsia"/>
                <w:sz w:val="18"/>
                <w:szCs w:val="18"/>
              </w:rPr>
              <w:t>～</w:t>
            </w:r>
            <w:r w:rsidRPr="00740376">
              <w:rPr>
                <w:rFonts w:ascii="宋体" w:hAnsi="宋体" w:cs="宋体" w:hint="eastAsia"/>
                <w:color w:val="000000"/>
                <w:kern w:val="0"/>
                <w:sz w:val="18"/>
                <w:szCs w:val="18"/>
              </w:rPr>
              <w:t>1.5</w:t>
            </w:r>
          </w:p>
        </w:tc>
        <w:tc>
          <w:tcPr>
            <w:tcW w:w="2977" w:type="dxa"/>
            <w:tcBorders>
              <w:top w:val="nil"/>
              <w:left w:val="nil"/>
              <w:bottom w:val="single" w:sz="4" w:space="0" w:color="auto"/>
              <w:right w:val="single" w:sz="4" w:space="0" w:color="auto"/>
            </w:tcBorders>
            <w:shd w:val="clear" w:color="auto" w:fill="auto"/>
            <w:noWrap/>
            <w:vAlign w:val="center"/>
            <w:hideMark/>
          </w:tcPr>
          <w:p w14:paraId="5D4DD33D" w14:textId="77777777" w:rsidR="00E91B30" w:rsidRPr="00740376" w:rsidRDefault="00E91B30" w:rsidP="00003248">
            <w:pPr>
              <w:widowControl/>
              <w:adjustRightInd/>
              <w:spacing w:line="240" w:lineRule="auto"/>
              <w:jc w:val="center"/>
              <w:rPr>
                <w:rFonts w:ascii="宋体" w:hAnsi="宋体" w:cs="宋体"/>
                <w:color w:val="000000"/>
                <w:kern w:val="0"/>
                <w:sz w:val="18"/>
                <w:szCs w:val="18"/>
              </w:rPr>
            </w:pPr>
            <w:r w:rsidRPr="00740376">
              <w:rPr>
                <w:rFonts w:ascii="宋体" w:hAnsi="宋体" w:cs="宋体" w:hint="eastAsia"/>
                <w:color w:val="000000"/>
                <w:kern w:val="0"/>
                <w:sz w:val="18"/>
                <w:szCs w:val="18"/>
              </w:rPr>
              <w:t>1.5</w:t>
            </w:r>
            <w:r w:rsidRPr="00740376">
              <w:rPr>
                <w:rFonts w:hint="eastAsia"/>
                <w:sz w:val="18"/>
                <w:szCs w:val="18"/>
              </w:rPr>
              <w:t>～</w:t>
            </w:r>
            <w:r w:rsidRPr="00740376">
              <w:rPr>
                <w:rFonts w:ascii="宋体" w:hAnsi="宋体" w:cs="宋体" w:hint="eastAsia"/>
                <w:color w:val="000000"/>
                <w:kern w:val="0"/>
                <w:sz w:val="18"/>
                <w:szCs w:val="18"/>
              </w:rPr>
              <w:t>1.8</w:t>
            </w:r>
          </w:p>
        </w:tc>
      </w:tr>
      <w:tr w:rsidR="00E91B30" w:rsidRPr="009918F7" w14:paraId="3F7D51F5" w14:textId="77777777" w:rsidTr="00003248">
        <w:trPr>
          <w:trHeight w:val="36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14:paraId="5CA4FFE2" w14:textId="77777777" w:rsidR="00E91B30" w:rsidRPr="00740376" w:rsidRDefault="00E91B30" w:rsidP="00003248">
            <w:pPr>
              <w:widowControl/>
              <w:adjustRightInd/>
              <w:spacing w:line="240" w:lineRule="auto"/>
              <w:jc w:val="center"/>
              <w:rPr>
                <w:rFonts w:ascii="宋体" w:hAnsi="宋体" w:cs="宋体"/>
                <w:color w:val="000000"/>
                <w:kern w:val="0"/>
                <w:sz w:val="18"/>
                <w:szCs w:val="18"/>
              </w:rPr>
            </w:pPr>
            <w:r w:rsidRPr="00740376">
              <w:rPr>
                <w:rFonts w:ascii="宋体" w:hAnsi="宋体" w:cs="宋体" w:hint="eastAsia"/>
                <w:color w:val="000000"/>
                <w:kern w:val="0"/>
                <w:sz w:val="18"/>
                <w:szCs w:val="18"/>
              </w:rPr>
              <w:t>堆垛间距(m)</w:t>
            </w:r>
          </w:p>
        </w:tc>
        <w:tc>
          <w:tcPr>
            <w:tcW w:w="2835" w:type="dxa"/>
            <w:tcBorders>
              <w:top w:val="nil"/>
              <w:left w:val="nil"/>
              <w:bottom w:val="single" w:sz="4" w:space="0" w:color="auto"/>
              <w:right w:val="single" w:sz="4" w:space="0" w:color="auto"/>
            </w:tcBorders>
            <w:shd w:val="clear" w:color="auto" w:fill="auto"/>
            <w:noWrap/>
            <w:vAlign w:val="center"/>
            <w:hideMark/>
          </w:tcPr>
          <w:p w14:paraId="40F95E76" w14:textId="77777777" w:rsidR="00E91B30" w:rsidRPr="00740376" w:rsidRDefault="00E91B30" w:rsidP="00003248">
            <w:pPr>
              <w:widowControl/>
              <w:adjustRightInd/>
              <w:spacing w:line="240" w:lineRule="auto"/>
              <w:jc w:val="center"/>
              <w:rPr>
                <w:rFonts w:ascii="宋体" w:hAnsi="宋体" w:cs="宋体"/>
                <w:color w:val="000000"/>
                <w:kern w:val="0"/>
                <w:sz w:val="18"/>
                <w:szCs w:val="18"/>
              </w:rPr>
            </w:pPr>
            <w:r w:rsidRPr="00740376">
              <w:rPr>
                <w:rFonts w:ascii="宋体" w:hAnsi="宋体" w:cs="宋体" w:hint="eastAsia"/>
                <w:color w:val="000000"/>
                <w:kern w:val="0"/>
                <w:sz w:val="18"/>
                <w:szCs w:val="18"/>
              </w:rPr>
              <w:t>0.8</w:t>
            </w:r>
            <w:r w:rsidRPr="00740376">
              <w:rPr>
                <w:rFonts w:hint="eastAsia"/>
                <w:sz w:val="18"/>
                <w:szCs w:val="18"/>
              </w:rPr>
              <w:t>～</w:t>
            </w:r>
            <w:r w:rsidRPr="00740376">
              <w:rPr>
                <w:rFonts w:ascii="宋体" w:hAnsi="宋体" w:cs="宋体" w:hint="eastAsia"/>
                <w:color w:val="000000"/>
                <w:kern w:val="0"/>
                <w:sz w:val="18"/>
                <w:szCs w:val="18"/>
              </w:rPr>
              <w:t>1.0</w:t>
            </w:r>
          </w:p>
        </w:tc>
        <w:tc>
          <w:tcPr>
            <w:tcW w:w="2977" w:type="dxa"/>
            <w:tcBorders>
              <w:top w:val="nil"/>
              <w:left w:val="nil"/>
              <w:bottom w:val="single" w:sz="4" w:space="0" w:color="auto"/>
              <w:right w:val="single" w:sz="4" w:space="0" w:color="auto"/>
            </w:tcBorders>
            <w:shd w:val="clear" w:color="auto" w:fill="auto"/>
            <w:noWrap/>
            <w:vAlign w:val="center"/>
            <w:hideMark/>
          </w:tcPr>
          <w:p w14:paraId="39A9BB25" w14:textId="77777777" w:rsidR="00E91B30" w:rsidRPr="00740376" w:rsidRDefault="00E91B30" w:rsidP="00003248">
            <w:pPr>
              <w:widowControl/>
              <w:adjustRightInd/>
              <w:spacing w:line="240" w:lineRule="auto"/>
              <w:jc w:val="center"/>
              <w:rPr>
                <w:rFonts w:ascii="宋体" w:hAnsi="宋体" w:cs="宋体"/>
                <w:color w:val="000000"/>
                <w:kern w:val="0"/>
                <w:sz w:val="18"/>
                <w:szCs w:val="18"/>
              </w:rPr>
            </w:pPr>
            <w:r w:rsidRPr="00740376">
              <w:rPr>
                <w:rFonts w:ascii="宋体" w:hAnsi="宋体" w:cs="宋体" w:hint="eastAsia"/>
                <w:color w:val="000000"/>
                <w:kern w:val="0"/>
                <w:sz w:val="18"/>
                <w:szCs w:val="18"/>
              </w:rPr>
              <w:t>0.8</w:t>
            </w:r>
            <w:r w:rsidRPr="00740376">
              <w:rPr>
                <w:rFonts w:hint="eastAsia"/>
                <w:sz w:val="18"/>
                <w:szCs w:val="18"/>
              </w:rPr>
              <w:t>～</w:t>
            </w:r>
            <w:r w:rsidRPr="00740376">
              <w:rPr>
                <w:rFonts w:ascii="宋体" w:hAnsi="宋体" w:cs="宋体" w:hint="eastAsia"/>
                <w:color w:val="000000"/>
                <w:kern w:val="0"/>
                <w:sz w:val="18"/>
                <w:szCs w:val="18"/>
              </w:rPr>
              <w:t>1.0</w:t>
            </w:r>
          </w:p>
        </w:tc>
      </w:tr>
      <w:tr w:rsidR="00E91B30" w:rsidRPr="009918F7" w14:paraId="0215010B" w14:textId="77777777" w:rsidTr="00003248">
        <w:trPr>
          <w:trHeight w:val="36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14:paraId="45BE03D6" w14:textId="77777777" w:rsidR="00E91B30" w:rsidRPr="00740376" w:rsidRDefault="00E91B30" w:rsidP="00003248">
            <w:pPr>
              <w:widowControl/>
              <w:adjustRightInd/>
              <w:spacing w:line="240" w:lineRule="auto"/>
              <w:jc w:val="center"/>
              <w:rPr>
                <w:rFonts w:ascii="宋体" w:hAnsi="宋体" w:cs="宋体"/>
                <w:color w:val="000000"/>
                <w:kern w:val="0"/>
                <w:sz w:val="18"/>
                <w:szCs w:val="18"/>
              </w:rPr>
            </w:pPr>
            <w:r w:rsidRPr="00740376">
              <w:rPr>
                <w:rFonts w:ascii="宋体" w:hAnsi="宋体" w:cs="宋体" w:hint="eastAsia"/>
                <w:color w:val="000000"/>
                <w:kern w:val="0"/>
                <w:sz w:val="18"/>
                <w:szCs w:val="18"/>
              </w:rPr>
              <w:t>距离地面(m)</w:t>
            </w:r>
          </w:p>
        </w:tc>
        <w:tc>
          <w:tcPr>
            <w:tcW w:w="2835" w:type="dxa"/>
            <w:tcBorders>
              <w:top w:val="nil"/>
              <w:left w:val="nil"/>
              <w:bottom w:val="single" w:sz="4" w:space="0" w:color="auto"/>
              <w:right w:val="single" w:sz="4" w:space="0" w:color="auto"/>
            </w:tcBorders>
            <w:shd w:val="clear" w:color="auto" w:fill="auto"/>
            <w:noWrap/>
            <w:vAlign w:val="center"/>
            <w:hideMark/>
          </w:tcPr>
          <w:p w14:paraId="25A60ECC" w14:textId="77777777" w:rsidR="00E91B30" w:rsidRPr="00740376" w:rsidRDefault="00E91B30" w:rsidP="00003248">
            <w:pPr>
              <w:widowControl/>
              <w:adjustRightInd/>
              <w:spacing w:line="240" w:lineRule="auto"/>
              <w:jc w:val="center"/>
              <w:rPr>
                <w:rFonts w:ascii="宋体" w:hAnsi="宋体" w:cs="宋体"/>
                <w:color w:val="000000"/>
                <w:kern w:val="0"/>
                <w:sz w:val="18"/>
                <w:szCs w:val="18"/>
              </w:rPr>
            </w:pPr>
            <w:r w:rsidRPr="00740376">
              <w:rPr>
                <w:rFonts w:ascii="宋体" w:hAnsi="宋体" w:cs="宋体" w:hint="eastAsia"/>
                <w:color w:val="000000"/>
                <w:kern w:val="0"/>
                <w:sz w:val="18"/>
                <w:szCs w:val="18"/>
              </w:rPr>
              <w:t>0.15</w:t>
            </w:r>
            <w:r w:rsidRPr="00740376">
              <w:rPr>
                <w:rFonts w:hint="eastAsia"/>
                <w:sz w:val="18"/>
                <w:szCs w:val="18"/>
              </w:rPr>
              <w:t>～</w:t>
            </w:r>
            <w:r w:rsidRPr="00740376">
              <w:rPr>
                <w:rFonts w:ascii="宋体" w:hAnsi="宋体" w:cs="宋体" w:hint="eastAsia"/>
                <w:color w:val="000000"/>
                <w:kern w:val="0"/>
                <w:sz w:val="18"/>
                <w:szCs w:val="18"/>
              </w:rPr>
              <w:t>0.2</w:t>
            </w:r>
          </w:p>
        </w:tc>
        <w:tc>
          <w:tcPr>
            <w:tcW w:w="2977" w:type="dxa"/>
            <w:tcBorders>
              <w:top w:val="nil"/>
              <w:left w:val="nil"/>
              <w:bottom w:val="single" w:sz="4" w:space="0" w:color="auto"/>
              <w:right w:val="single" w:sz="4" w:space="0" w:color="auto"/>
            </w:tcBorders>
            <w:shd w:val="clear" w:color="auto" w:fill="auto"/>
            <w:noWrap/>
            <w:vAlign w:val="center"/>
            <w:hideMark/>
          </w:tcPr>
          <w:p w14:paraId="6E926AB8" w14:textId="77777777" w:rsidR="00E91B30" w:rsidRPr="00740376" w:rsidRDefault="00E91B30" w:rsidP="00003248">
            <w:pPr>
              <w:widowControl/>
              <w:adjustRightInd/>
              <w:spacing w:line="240" w:lineRule="auto"/>
              <w:jc w:val="center"/>
              <w:rPr>
                <w:rFonts w:ascii="宋体" w:hAnsi="宋体" w:cs="宋体"/>
                <w:color w:val="000000"/>
                <w:kern w:val="0"/>
                <w:sz w:val="18"/>
                <w:szCs w:val="18"/>
              </w:rPr>
            </w:pPr>
            <w:r w:rsidRPr="00740376">
              <w:rPr>
                <w:rFonts w:ascii="宋体" w:hAnsi="宋体" w:cs="宋体" w:hint="eastAsia"/>
                <w:color w:val="000000"/>
                <w:kern w:val="0"/>
                <w:sz w:val="18"/>
                <w:szCs w:val="18"/>
              </w:rPr>
              <w:t>0.15</w:t>
            </w:r>
            <w:r w:rsidRPr="00740376">
              <w:rPr>
                <w:rFonts w:hint="eastAsia"/>
                <w:sz w:val="18"/>
                <w:szCs w:val="18"/>
              </w:rPr>
              <w:t>～</w:t>
            </w:r>
            <w:r w:rsidRPr="00740376">
              <w:rPr>
                <w:rFonts w:ascii="宋体" w:hAnsi="宋体" w:cs="宋体" w:hint="eastAsia"/>
                <w:color w:val="000000"/>
                <w:kern w:val="0"/>
                <w:sz w:val="18"/>
                <w:szCs w:val="18"/>
              </w:rPr>
              <w:t>0.2</w:t>
            </w:r>
          </w:p>
        </w:tc>
      </w:tr>
      <w:tr w:rsidR="00E91B30" w:rsidRPr="009918F7" w14:paraId="30370A37" w14:textId="77777777" w:rsidTr="00003248">
        <w:trPr>
          <w:trHeight w:val="36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14:paraId="7AD5C18F" w14:textId="77777777" w:rsidR="00E91B30" w:rsidRPr="00740376" w:rsidRDefault="00E91B30" w:rsidP="00003248">
            <w:pPr>
              <w:widowControl/>
              <w:adjustRightInd/>
              <w:spacing w:line="240" w:lineRule="auto"/>
              <w:jc w:val="center"/>
              <w:rPr>
                <w:rFonts w:ascii="宋体" w:hAnsi="宋体" w:cs="宋体"/>
                <w:color w:val="000000"/>
                <w:kern w:val="0"/>
                <w:sz w:val="18"/>
                <w:szCs w:val="18"/>
              </w:rPr>
            </w:pPr>
            <w:r w:rsidRPr="00740376">
              <w:rPr>
                <w:rFonts w:ascii="宋体" w:hAnsi="宋体" w:cs="宋体" w:hint="eastAsia"/>
                <w:color w:val="000000"/>
                <w:kern w:val="0"/>
                <w:sz w:val="18"/>
                <w:szCs w:val="18"/>
              </w:rPr>
              <w:t>烟垛重量(kg)</w:t>
            </w:r>
          </w:p>
        </w:tc>
        <w:tc>
          <w:tcPr>
            <w:tcW w:w="2835" w:type="dxa"/>
            <w:tcBorders>
              <w:top w:val="nil"/>
              <w:left w:val="nil"/>
              <w:bottom w:val="single" w:sz="4" w:space="0" w:color="auto"/>
              <w:right w:val="single" w:sz="4" w:space="0" w:color="auto"/>
            </w:tcBorders>
            <w:shd w:val="clear" w:color="auto" w:fill="auto"/>
            <w:noWrap/>
            <w:vAlign w:val="center"/>
            <w:hideMark/>
          </w:tcPr>
          <w:p w14:paraId="756F7E7D" w14:textId="77777777" w:rsidR="00E91B30" w:rsidRPr="00740376" w:rsidRDefault="00E91B30" w:rsidP="00003248">
            <w:pPr>
              <w:widowControl/>
              <w:adjustRightInd/>
              <w:spacing w:line="240" w:lineRule="auto"/>
              <w:jc w:val="center"/>
              <w:rPr>
                <w:rFonts w:ascii="宋体" w:hAnsi="宋体" w:cs="宋体"/>
                <w:color w:val="000000"/>
                <w:kern w:val="0"/>
                <w:sz w:val="18"/>
                <w:szCs w:val="18"/>
              </w:rPr>
            </w:pPr>
            <w:r w:rsidRPr="00740376">
              <w:rPr>
                <w:rFonts w:ascii="宋体" w:hAnsi="宋体" w:cs="宋体" w:hint="eastAsia"/>
                <w:color w:val="000000"/>
                <w:kern w:val="0"/>
                <w:sz w:val="18"/>
                <w:szCs w:val="18"/>
              </w:rPr>
              <w:t>1200</w:t>
            </w:r>
            <w:r w:rsidRPr="00740376">
              <w:rPr>
                <w:rFonts w:hint="eastAsia"/>
                <w:sz w:val="18"/>
                <w:szCs w:val="18"/>
              </w:rPr>
              <w:t>～</w:t>
            </w:r>
            <w:r w:rsidRPr="00740376">
              <w:rPr>
                <w:rFonts w:ascii="宋体" w:hAnsi="宋体" w:cs="宋体" w:hint="eastAsia"/>
                <w:color w:val="000000"/>
                <w:kern w:val="0"/>
                <w:sz w:val="18"/>
                <w:szCs w:val="18"/>
              </w:rPr>
              <w:t>1800</w:t>
            </w:r>
          </w:p>
        </w:tc>
        <w:tc>
          <w:tcPr>
            <w:tcW w:w="2977" w:type="dxa"/>
            <w:tcBorders>
              <w:top w:val="nil"/>
              <w:left w:val="nil"/>
              <w:bottom w:val="single" w:sz="4" w:space="0" w:color="auto"/>
              <w:right w:val="single" w:sz="4" w:space="0" w:color="auto"/>
            </w:tcBorders>
            <w:shd w:val="clear" w:color="auto" w:fill="auto"/>
            <w:noWrap/>
            <w:vAlign w:val="center"/>
            <w:hideMark/>
          </w:tcPr>
          <w:p w14:paraId="515475C6" w14:textId="77777777" w:rsidR="00E91B30" w:rsidRPr="00740376" w:rsidRDefault="00E91B30" w:rsidP="00003248">
            <w:pPr>
              <w:widowControl/>
              <w:adjustRightInd/>
              <w:spacing w:line="240" w:lineRule="auto"/>
              <w:jc w:val="center"/>
              <w:rPr>
                <w:rFonts w:ascii="宋体" w:hAnsi="宋体" w:cs="宋体"/>
                <w:color w:val="000000"/>
                <w:kern w:val="0"/>
                <w:sz w:val="18"/>
                <w:szCs w:val="18"/>
              </w:rPr>
            </w:pPr>
            <w:r w:rsidRPr="00740376">
              <w:rPr>
                <w:rFonts w:ascii="宋体" w:hAnsi="宋体" w:cs="宋体" w:hint="eastAsia"/>
                <w:color w:val="000000"/>
                <w:kern w:val="0"/>
                <w:sz w:val="18"/>
                <w:szCs w:val="18"/>
              </w:rPr>
              <w:t>1500</w:t>
            </w:r>
            <w:r w:rsidRPr="00740376">
              <w:rPr>
                <w:rFonts w:hint="eastAsia"/>
                <w:sz w:val="18"/>
                <w:szCs w:val="18"/>
              </w:rPr>
              <w:t>～</w:t>
            </w:r>
            <w:r w:rsidRPr="00740376">
              <w:rPr>
                <w:rFonts w:ascii="宋体" w:hAnsi="宋体" w:cs="宋体" w:hint="eastAsia"/>
                <w:color w:val="000000"/>
                <w:kern w:val="0"/>
                <w:sz w:val="18"/>
                <w:szCs w:val="18"/>
              </w:rPr>
              <w:t>2000</w:t>
            </w:r>
          </w:p>
        </w:tc>
      </w:tr>
      <w:bookmarkEnd w:id="91"/>
    </w:tbl>
    <w:p w14:paraId="4A8FBF4A" w14:textId="77777777" w:rsidR="00E91B30" w:rsidRDefault="00E91B30" w:rsidP="00E91B30">
      <w:pPr>
        <w:pStyle w:val="affffffffa"/>
        <w:numPr>
          <w:ilvl w:val="0"/>
          <w:numId w:val="0"/>
        </w:numPr>
      </w:pPr>
    </w:p>
    <w:p w14:paraId="07AA5586" w14:textId="77777777" w:rsidR="00CA24A9" w:rsidRPr="003A5369" w:rsidRDefault="00CA24A9" w:rsidP="00A22206">
      <w:pPr>
        <w:pStyle w:val="affffffffa"/>
        <w:ind w:left="0"/>
      </w:pPr>
      <w:r w:rsidRPr="003A5369">
        <w:rPr>
          <w:rFonts w:hint="eastAsia"/>
        </w:rPr>
        <w:lastRenderedPageBreak/>
        <w:t>堆垛地面</w:t>
      </w:r>
      <w:r w:rsidR="004B1648" w:rsidRPr="003A5369">
        <w:rPr>
          <w:rFonts w:hint="eastAsia"/>
        </w:rPr>
        <w:t>应铺</w:t>
      </w:r>
      <w:r w:rsidRPr="003A5369">
        <w:rPr>
          <w:rFonts w:hint="eastAsia"/>
        </w:rPr>
        <w:t>垫</w:t>
      </w:r>
      <w:r w:rsidR="0094419E" w:rsidRPr="003A5369">
        <w:rPr>
          <w:rFonts w:hint="eastAsia"/>
        </w:rPr>
        <w:t>聚乙烯</w:t>
      </w:r>
      <w:r w:rsidR="0061377B" w:rsidRPr="003A5369">
        <w:rPr>
          <w:rFonts w:hint="eastAsia"/>
        </w:rPr>
        <w:t>/聚丙烯</w:t>
      </w:r>
      <w:r w:rsidR="0094419E" w:rsidRPr="003A5369">
        <w:rPr>
          <w:rFonts w:hint="eastAsia"/>
        </w:rPr>
        <w:t>篷布</w:t>
      </w:r>
      <w:r w:rsidRPr="003A5369">
        <w:rPr>
          <w:rFonts w:hint="eastAsia"/>
        </w:rPr>
        <w:t>，垛底</w:t>
      </w:r>
      <w:r w:rsidR="0061377B" w:rsidRPr="003A5369">
        <w:rPr>
          <w:rFonts w:hint="eastAsia"/>
        </w:rPr>
        <w:t>应</w:t>
      </w:r>
      <w:r w:rsidR="004B1648" w:rsidRPr="003A5369">
        <w:rPr>
          <w:rFonts w:hint="eastAsia"/>
        </w:rPr>
        <w:t>铺垫</w:t>
      </w:r>
      <w:r w:rsidR="0061377B" w:rsidRPr="003A5369">
        <w:rPr>
          <w:rFonts w:hint="eastAsia"/>
        </w:rPr>
        <w:t>旧</w:t>
      </w:r>
      <w:r w:rsidR="001A32EB" w:rsidRPr="003A5369">
        <w:rPr>
          <w:rFonts w:hint="eastAsia"/>
        </w:rPr>
        <w:t>帆</w:t>
      </w:r>
      <w:r w:rsidRPr="003A5369">
        <w:rPr>
          <w:rFonts w:hint="eastAsia"/>
        </w:rPr>
        <w:t>布，</w:t>
      </w:r>
      <w:proofErr w:type="gramStart"/>
      <w:r w:rsidRPr="003A5369">
        <w:rPr>
          <w:rFonts w:hint="eastAsia"/>
        </w:rPr>
        <w:t>垛用毛毡</w:t>
      </w:r>
      <w:proofErr w:type="gramEnd"/>
      <w:r w:rsidRPr="003A5369">
        <w:rPr>
          <w:rFonts w:hint="eastAsia"/>
        </w:rPr>
        <w:t>包裹第</w:t>
      </w:r>
      <w:r w:rsidR="004B1648" w:rsidRPr="003A5369">
        <w:rPr>
          <w:rFonts w:hint="eastAsia"/>
        </w:rPr>
        <w:t>1</w:t>
      </w:r>
      <w:r w:rsidRPr="003A5369">
        <w:rPr>
          <w:rFonts w:hint="eastAsia"/>
        </w:rPr>
        <w:t>层，第</w:t>
      </w:r>
      <w:r w:rsidR="004B1648" w:rsidRPr="003A5369">
        <w:rPr>
          <w:rFonts w:hint="eastAsia"/>
        </w:rPr>
        <w:t>2</w:t>
      </w:r>
      <w:r w:rsidRPr="003A5369">
        <w:rPr>
          <w:rFonts w:hint="eastAsia"/>
        </w:rPr>
        <w:t>层采用帆布。</w:t>
      </w:r>
    </w:p>
    <w:p w14:paraId="2C9FAEC7" w14:textId="77777777" w:rsidR="00CA24A9" w:rsidRPr="003A5369" w:rsidRDefault="00CA24A9" w:rsidP="00A22206">
      <w:pPr>
        <w:pStyle w:val="affffffffa"/>
        <w:ind w:left="0"/>
      </w:pPr>
      <w:r w:rsidRPr="003A5369">
        <w:rPr>
          <w:rFonts w:hint="eastAsia"/>
        </w:rPr>
        <w:t>堆垛时，烟叶把头向外，按照规格依次向内摆放，后一排约一半长复在先一排的烟把上，码好第</w:t>
      </w:r>
      <w:r w:rsidR="009B2247" w:rsidRPr="003A5369">
        <w:rPr>
          <w:rFonts w:hint="eastAsia"/>
        </w:rPr>
        <w:t>1</w:t>
      </w:r>
      <w:r w:rsidRPr="003A5369">
        <w:rPr>
          <w:rFonts w:hint="eastAsia"/>
        </w:rPr>
        <w:t>层再码第</w:t>
      </w:r>
      <w:r w:rsidR="009B2247" w:rsidRPr="003A5369">
        <w:rPr>
          <w:rFonts w:hint="eastAsia"/>
        </w:rPr>
        <w:t>2</w:t>
      </w:r>
      <w:r w:rsidRPr="003A5369">
        <w:rPr>
          <w:rFonts w:hint="eastAsia"/>
        </w:rPr>
        <w:t>层，逐渐往高堆码，</w:t>
      </w:r>
      <w:r w:rsidR="009B2247" w:rsidRPr="003A5369">
        <w:rPr>
          <w:rFonts w:hint="eastAsia"/>
        </w:rPr>
        <w:t>并压实，</w:t>
      </w:r>
      <w:r w:rsidRPr="003A5369">
        <w:rPr>
          <w:rFonts w:hint="eastAsia"/>
        </w:rPr>
        <w:t>达到预定的高度为止。</w:t>
      </w:r>
    </w:p>
    <w:p w14:paraId="0500CB82" w14:textId="77777777" w:rsidR="00DA66E4" w:rsidRPr="003A5369" w:rsidRDefault="00A838F3" w:rsidP="00DA66E4">
      <w:pPr>
        <w:pStyle w:val="affffffffa"/>
        <w:ind w:left="0"/>
      </w:pPr>
      <w:r w:rsidRPr="003A5369">
        <w:rPr>
          <w:rFonts w:hint="eastAsia"/>
        </w:rPr>
        <w:t>堆垛</w:t>
      </w:r>
      <w:r w:rsidR="00AC70F9" w:rsidRPr="003A5369">
        <w:rPr>
          <w:rFonts w:hint="eastAsia"/>
        </w:rPr>
        <w:t>时</w:t>
      </w:r>
      <w:r w:rsidR="00CA24A9" w:rsidRPr="003A5369">
        <w:rPr>
          <w:rFonts w:hint="eastAsia"/>
        </w:rPr>
        <w:t>，</w:t>
      </w:r>
      <w:r w:rsidRPr="003A5369">
        <w:rPr>
          <w:rFonts w:hint="eastAsia"/>
        </w:rPr>
        <w:t>应</w:t>
      </w:r>
      <w:r w:rsidR="00CA24A9" w:rsidRPr="003A5369">
        <w:rPr>
          <w:rFonts w:hint="eastAsia"/>
        </w:rPr>
        <w:t>均匀放置9个温度传感器</w:t>
      </w:r>
      <w:r w:rsidR="00114A9E" w:rsidRPr="003A5369">
        <w:rPr>
          <w:rFonts w:hint="eastAsia"/>
        </w:rPr>
        <w:t>，见图1</w:t>
      </w:r>
      <w:r w:rsidR="00FF7237" w:rsidRPr="003A5369">
        <w:rPr>
          <w:rFonts w:hint="eastAsia"/>
        </w:rPr>
        <w:t>温度传感器放置图</w:t>
      </w:r>
      <w:r w:rsidR="00114A9E" w:rsidRPr="003A5369">
        <w:rPr>
          <w:rFonts w:hint="eastAsia"/>
        </w:rPr>
        <w:t>。</w:t>
      </w:r>
      <w:r w:rsidRPr="003A5369">
        <w:rPr>
          <w:rFonts w:hint="eastAsia"/>
        </w:rPr>
        <w:t>发酵温度以</w:t>
      </w:r>
      <w:r w:rsidR="00114A9E" w:rsidRPr="003A5369">
        <w:rPr>
          <w:rFonts w:hint="eastAsia"/>
        </w:rPr>
        <w:t>5号温度传感器数</w:t>
      </w:r>
      <w:r w:rsidR="00AC70F9" w:rsidRPr="003A5369">
        <w:rPr>
          <w:rFonts w:hint="eastAsia"/>
        </w:rPr>
        <w:t>值</w:t>
      </w:r>
      <w:r w:rsidRPr="003A5369">
        <w:rPr>
          <w:rFonts w:hint="eastAsia"/>
        </w:rPr>
        <w:t>为主。</w:t>
      </w:r>
    </w:p>
    <w:p w14:paraId="0A8BEB15" w14:textId="77777777" w:rsidR="00DA66E4" w:rsidRDefault="00DA66E4" w:rsidP="00DA66E4">
      <w:pPr>
        <w:pStyle w:val="affffffffa"/>
        <w:numPr>
          <w:ilvl w:val="0"/>
          <w:numId w:val="0"/>
        </w:numPr>
        <w:rPr>
          <w:highlight w:val="yellow"/>
        </w:rPr>
      </w:pPr>
      <w:r>
        <w:rPr>
          <w:noProof/>
        </w:rPr>
        <w:drawing>
          <wp:inline distT="0" distB="0" distL="0" distR="0" wp14:anchorId="4269D1E3" wp14:editId="70A5BEB7">
            <wp:extent cx="5939790" cy="3408204"/>
            <wp:effectExtent l="19050" t="0" r="3810" b="0"/>
            <wp:docPr id="5" name="图片 1" descr="F:\工作资料\桌面\微信图片_202502171529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工作资料\桌面\微信图片_20250217152949.jpg"/>
                    <pic:cNvPicPr>
                      <a:picLocks noChangeAspect="1" noChangeArrowheads="1"/>
                    </pic:cNvPicPr>
                  </pic:nvPicPr>
                  <pic:blipFill>
                    <a:blip r:embed="rId18" cstate="print"/>
                    <a:srcRect/>
                    <a:stretch>
                      <a:fillRect/>
                    </a:stretch>
                  </pic:blipFill>
                  <pic:spPr bwMode="auto">
                    <a:xfrm>
                      <a:off x="0" y="0"/>
                      <a:ext cx="5939790" cy="3408204"/>
                    </a:xfrm>
                    <a:prstGeom prst="rect">
                      <a:avLst/>
                    </a:prstGeom>
                    <a:noFill/>
                    <a:ln w="9525">
                      <a:noFill/>
                      <a:miter lim="800000"/>
                      <a:headEnd/>
                      <a:tailEnd/>
                    </a:ln>
                  </pic:spPr>
                </pic:pic>
              </a:graphicData>
            </a:graphic>
          </wp:inline>
        </w:drawing>
      </w:r>
    </w:p>
    <w:p w14:paraId="34C64897" w14:textId="77777777" w:rsidR="00AD50A3" w:rsidRPr="003A5369" w:rsidRDefault="00FF7237" w:rsidP="00FF7237">
      <w:pPr>
        <w:pStyle w:val="afd"/>
        <w:spacing w:before="156" w:after="156"/>
      </w:pPr>
      <w:r w:rsidRPr="003A5369">
        <w:rPr>
          <w:rFonts w:hint="eastAsia"/>
        </w:rPr>
        <w:t>温度传感器放置图</w:t>
      </w:r>
    </w:p>
    <w:p w14:paraId="35DB9908" w14:textId="77777777" w:rsidR="00F83D77" w:rsidRDefault="00CA24A9" w:rsidP="00A22206">
      <w:pPr>
        <w:pStyle w:val="affffffffa"/>
        <w:ind w:left="0"/>
      </w:pPr>
      <w:r>
        <w:rPr>
          <w:rFonts w:hint="eastAsia"/>
        </w:rPr>
        <w:t>每个堆垛应配有身份卡，注明烟叶数量、类别及日期。</w:t>
      </w:r>
    </w:p>
    <w:p w14:paraId="448A8905" w14:textId="77777777" w:rsidR="00CA24A9" w:rsidRDefault="00CA24A9" w:rsidP="00A22206">
      <w:pPr>
        <w:pStyle w:val="affffffffa"/>
        <w:ind w:left="0"/>
      </w:pPr>
      <w:proofErr w:type="gramStart"/>
      <w:r>
        <w:rPr>
          <w:rFonts w:hint="eastAsia"/>
        </w:rPr>
        <w:t>茄套烟叶</w:t>
      </w:r>
      <w:proofErr w:type="gramEnd"/>
      <w:r w:rsidRPr="008A1C38">
        <w:rPr>
          <w:rFonts w:hAnsi="宋体" w:cs="宋体" w:hint="eastAsia"/>
          <w:color w:val="000000"/>
          <w:sz w:val="22"/>
          <w:szCs w:val="22"/>
        </w:rPr>
        <w:t>堆垛发酵烟垛规格</w:t>
      </w:r>
      <w:r>
        <w:rPr>
          <w:rFonts w:hint="eastAsia"/>
        </w:rPr>
        <w:t>见表2中</w:t>
      </w:r>
      <w:proofErr w:type="gramStart"/>
      <w:r>
        <w:rPr>
          <w:rFonts w:hint="eastAsia"/>
        </w:rPr>
        <w:t>茄衣原烟</w:t>
      </w:r>
      <w:proofErr w:type="gramEnd"/>
      <w:r>
        <w:rPr>
          <w:rFonts w:hint="eastAsia"/>
        </w:rPr>
        <w:t>。</w:t>
      </w:r>
    </w:p>
    <w:p w14:paraId="11B758BD" w14:textId="77777777" w:rsidR="00780A6D" w:rsidRDefault="008A1C38" w:rsidP="00F96BB9">
      <w:pPr>
        <w:pStyle w:val="affd"/>
        <w:spacing w:before="156" w:after="156"/>
      </w:pPr>
      <w:r w:rsidRPr="00791F65">
        <w:rPr>
          <w:rFonts w:hint="eastAsia"/>
        </w:rPr>
        <w:t xml:space="preserve"> </w:t>
      </w:r>
      <w:bookmarkStart w:id="92" w:name="_Toc186729665"/>
      <w:bookmarkStart w:id="93" w:name="_Toc187326916"/>
      <w:bookmarkStart w:id="94" w:name="_Toc189656351"/>
      <w:r w:rsidRPr="00791F65">
        <w:rPr>
          <w:rFonts w:hint="eastAsia"/>
        </w:rPr>
        <w:t>发酵与翻垛</w:t>
      </w:r>
      <w:bookmarkEnd w:id="92"/>
      <w:bookmarkEnd w:id="93"/>
      <w:bookmarkEnd w:id="94"/>
    </w:p>
    <w:p w14:paraId="41D40EEC" w14:textId="77777777" w:rsidR="00FB10C6" w:rsidRDefault="00791F65" w:rsidP="00A22206">
      <w:pPr>
        <w:pStyle w:val="affffffffa"/>
        <w:ind w:left="0"/>
      </w:pPr>
      <w:r w:rsidRPr="00791F65">
        <w:rPr>
          <w:rFonts w:hint="eastAsia"/>
        </w:rPr>
        <w:t>堆垛后，</w:t>
      </w:r>
      <w:proofErr w:type="gramStart"/>
      <w:r w:rsidRPr="00791F65">
        <w:rPr>
          <w:rFonts w:hint="eastAsia"/>
        </w:rPr>
        <w:t>垛内温度</w:t>
      </w:r>
      <w:proofErr w:type="gramEnd"/>
      <w:r w:rsidRPr="00791F65">
        <w:rPr>
          <w:rFonts w:hint="eastAsia"/>
        </w:rPr>
        <w:t>缓慢上升，烟叶开始发酵，</w:t>
      </w:r>
      <w:proofErr w:type="gramStart"/>
      <w:r w:rsidR="00BC45EE" w:rsidRPr="00791F65">
        <w:rPr>
          <w:rFonts w:hint="eastAsia"/>
        </w:rPr>
        <w:t>茄芯</w:t>
      </w:r>
      <w:r w:rsidR="00BC45EE">
        <w:rPr>
          <w:rFonts w:hint="eastAsia"/>
        </w:rPr>
        <w:t>烟叶</w:t>
      </w:r>
      <w:proofErr w:type="gramEnd"/>
      <w:r w:rsidR="00BC45EE" w:rsidRPr="00791F65">
        <w:rPr>
          <w:rFonts w:hint="eastAsia"/>
        </w:rPr>
        <w:t>发酵的温度为35 ℃</w:t>
      </w:r>
      <w:r w:rsidR="00BC45EE">
        <w:rPr>
          <w:rFonts w:hint="eastAsia"/>
        </w:rPr>
        <w:t>～</w:t>
      </w:r>
      <w:r w:rsidR="00BC45EE" w:rsidRPr="00791F65">
        <w:rPr>
          <w:rFonts w:hint="eastAsia"/>
        </w:rPr>
        <w:t>50℃</w:t>
      </w:r>
      <w:r w:rsidR="00BC45EE">
        <w:rPr>
          <w:rFonts w:hint="eastAsia"/>
        </w:rPr>
        <w:t>,</w:t>
      </w:r>
      <w:proofErr w:type="gramStart"/>
      <w:r w:rsidRPr="00791F65">
        <w:rPr>
          <w:rFonts w:hint="eastAsia"/>
        </w:rPr>
        <w:t>茄衣</w:t>
      </w:r>
      <w:r w:rsidR="00BC45EE">
        <w:rPr>
          <w:rFonts w:hint="eastAsia"/>
        </w:rPr>
        <w:t>烟叶</w:t>
      </w:r>
      <w:proofErr w:type="gramEnd"/>
      <w:r w:rsidRPr="00791F65">
        <w:rPr>
          <w:rFonts w:hint="eastAsia"/>
        </w:rPr>
        <w:t>发酵</w:t>
      </w:r>
      <w:r w:rsidR="00BC45EE">
        <w:rPr>
          <w:rFonts w:hint="eastAsia"/>
        </w:rPr>
        <w:t>的温度</w:t>
      </w:r>
      <w:r w:rsidRPr="00791F65">
        <w:rPr>
          <w:rFonts w:hint="eastAsia"/>
        </w:rPr>
        <w:t>为32 ℃</w:t>
      </w:r>
      <w:r>
        <w:rPr>
          <w:rFonts w:hint="eastAsia"/>
        </w:rPr>
        <w:t>～</w:t>
      </w:r>
      <w:r w:rsidRPr="00791F65">
        <w:rPr>
          <w:rFonts w:hint="eastAsia"/>
        </w:rPr>
        <w:t>45℃。</w:t>
      </w:r>
      <w:r w:rsidR="00FB10C6">
        <w:rPr>
          <w:rFonts w:hint="eastAsia"/>
        </w:rPr>
        <w:t>发酵温度不应低于</w:t>
      </w:r>
      <w:r w:rsidR="00FB10C6" w:rsidRPr="00A22206">
        <w:rPr>
          <w:rFonts w:hint="eastAsia"/>
        </w:rPr>
        <w:t>温度阈值下限，不同类型烟叶发酵设定温度阈值见表3。</w:t>
      </w:r>
    </w:p>
    <w:p w14:paraId="7F4D396A" w14:textId="77777777" w:rsidR="008B5433" w:rsidRPr="00A663DA" w:rsidRDefault="008B5433" w:rsidP="008B5433">
      <w:pPr>
        <w:pStyle w:val="aff2"/>
        <w:numPr>
          <w:ilvl w:val="0"/>
          <w:numId w:val="0"/>
        </w:numPr>
        <w:spacing w:before="156" w:after="156"/>
      </w:pPr>
      <w:r w:rsidRPr="008B5433">
        <w:rPr>
          <w:rFonts w:hint="eastAsia"/>
        </w:rPr>
        <w:t>表3  不同类型烟叶发酵设定温度阈值</w:t>
      </w:r>
    </w:p>
    <w:tbl>
      <w:tblPr>
        <w:tblStyle w:val="12"/>
        <w:tblW w:w="0" w:type="auto"/>
        <w:tblInd w:w="135" w:type="dxa"/>
        <w:tblLook w:val="04A0" w:firstRow="1" w:lastRow="0" w:firstColumn="1" w:lastColumn="0" w:noHBand="0" w:noVBand="1"/>
      </w:tblPr>
      <w:tblGrid>
        <w:gridCol w:w="2840"/>
        <w:gridCol w:w="2841"/>
        <w:gridCol w:w="2841"/>
      </w:tblGrid>
      <w:tr w:rsidR="008B5433" w:rsidRPr="00A663DA" w14:paraId="63CAE457" w14:textId="77777777" w:rsidTr="00003248">
        <w:tc>
          <w:tcPr>
            <w:tcW w:w="2840" w:type="dxa"/>
            <w:tcBorders>
              <w:top w:val="single" w:sz="4" w:space="0" w:color="auto"/>
              <w:left w:val="single" w:sz="4" w:space="0" w:color="auto"/>
              <w:bottom w:val="single" w:sz="4" w:space="0" w:color="auto"/>
              <w:right w:val="single" w:sz="4" w:space="0" w:color="auto"/>
            </w:tcBorders>
            <w:vAlign w:val="center"/>
            <w:hideMark/>
          </w:tcPr>
          <w:p w14:paraId="50A094DD" w14:textId="77777777" w:rsidR="008B5433" w:rsidRPr="008B5433" w:rsidRDefault="008B5433" w:rsidP="008B5433">
            <w:pPr>
              <w:widowControl/>
              <w:adjustRightInd/>
              <w:spacing w:line="240" w:lineRule="auto"/>
              <w:jc w:val="center"/>
              <w:rPr>
                <w:rFonts w:ascii="黑体" w:eastAsia="黑体" w:hAnsi="黑体" w:cs="宋体"/>
                <w:color w:val="000000"/>
                <w:kern w:val="0"/>
              </w:rPr>
            </w:pPr>
            <w:r w:rsidRPr="008B5433">
              <w:rPr>
                <w:rFonts w:ascii="黑体" w:eastAsia="黑体" w:hAnsi="黑体" w:cs="宋体" w:hint="eastAsia"/>
                <w:color w:val="000000"/>
                <w:kern w:val="0"/>
              </w:rPr>
              <w:t>类型</w:t>
            </w:r>
          </w:p>
        </w:tc>
        <w:tc>
          <w:tcPr>
            <w:tcW w:w="2841" w:type="dxa"/>
            <w:tcBorders>
              <w:top w:val="single" w:sz="4" w:space="0" w:color="auto"/>
              <w:left w:val="single" w:sz="4" w:space="0" w:color="auto"/>
              <w:bottom w:val="single" w:sz="4" w:space="0" w:color="auto"/>
              <w:right w:val="single" w:sz="4" w:space="0" w:color="auto"/>
            </w:tcBorders>
            <w:vAlign w:val="center"/>
            <w:hideMark/>
          </w:tcPr>
          <w:p w14:paraId="3B7BB7C7" w14:textId="77777777" w:rsidR="008B5433" w:rsidRPr="008B5433" w:rsidRDefault="008B5433" w:rsidP="008B5433">
            <w:pPr>
              <w:widowControl/>
              <w:adjustRightInd/>
              <w:spacing w:line="240" w:lineRule="auto"/>
              <w:jc w:val="center"/>
              <w:rPr>
                <w:rFonts w:ascii="黑体" w:eastAsia="黑体" w:hAnsi="黑体" w:cs="宋体"/>
                <w:color w:val="000000"/>
                <w:kern w:val="0"/>
              </w:rPr>
            </w:pPr>
            <w:r w:rsidRPr="008B5433">
              <w:rPr>
                <w:rFonts w:ascii="黑体" w:eastAsia="黑体" w:hAnsi="黑体" w:cs="宋体" w:hint="eastAsia"/>
                <w:color w:val="000000"/>
                <w:kern w:val="0"/>
              </w:rPr>
              <w:t>部位</w:t>
            </w:r>
          </w:p>
        </w:tc>
        <w:tc>
          <w:tcPr>
            <w:tcW w:w="2841" w:type="dxa"/>
            <w:tcBorders>
              <w:top w:val="single" w:sz="4" w:space="0" w:color="auto"/>
              <w:left w:val="single" w:sz="4" w:space="0" w:color="auto"/>
              <w:bottom w:val="single" w:sz="4" w:space="0" w:color="auto"/>
              <w:right w:val="single" w:sz="4" w:space="0" w:color="auto"/>
            </w:tcBorders>
            <w:vAlign w:val="center"/>
            <w:hideMark/>
          </w:tcPr>
          <w:p w14:paraId="144630CD" w14:textId="77777777" w:rsidR="008B5433" w:rsidRPr="008B5433" w:rsidRDefault="008B5433" w:rsidP="008B5433">
            <w:pPr>
              <w:widowControl/>
              <w:adjustRightInd/>
              <w:spacing w:line="240" w:lineRule="auto"/>
              <w:jc w:val="center"/>
              <w:rPr>
                <w:rFonts w:ascii="黑体" w:eastAsia="黑体" w:hAnsi="黑体" w:cs="宋体"/>
                <w:color w:val="000000"/>
                <w:kern w:val="0"/>
              </w:rPr>
            </w:pPr>
            <w:r w:rsidRPr="008B5433">
              <w:rPr>
                <w:rFonts w:ascii="黑体" w:eastAsia="黑体" w:hAnsi="黑体" w:cs="宋体" w:hint="eastAsia"/>
                <w:color w:val="000000"/>
                <w:kern w:val="0"/>
              </w:rPr>
              <w:t>发酵温度阈值(℃)</w:t>
            </w:r>
          </w:p>
        </w:tc>
      </w:tr>
      <w:tr w:rsidR="008B5433" w:rsidRPr="00A663DA" w14:paraId="5DB1BE48" w14:textId="77777777" w:rsidTr="00003248">
        <w:tc>
          <w:tcPr>
            <w:tcW w:w="2840" w:type="dxa"/>
            <w:vMerge w:val="restart"/>
            <w:tcBorders>
              <w:top w:val="nil"/>
              <w:left w:val="single" w:sz="4" w:space="0" w:color="auto"/>
              <w:bottom w:val="single" w:sz="4" w:space="0" w:color="auto"/>
              <w:right w:val="single" w:sz="4" w:space="0" w:color="auto"/>
            </w:tcBorders>
            <w:vAlign w:val="center"/>
            <w:hideMark/>
          </w:tcPr>
          <w:p w14:paraId="79A6BC76" w14:textId="77777777" w:rsidR="008B5433" w:rsidRPr="008B5433" w:rsidRDefault="008B5433" w:rsidP="008B5433">
            <w:pPr>
              <w:widowControl/>
              <w:adjustRightInd/>
              <w:spacing w:line="240" w:lineRule="auto"/>
              <w:jc w:val="center"/>
              <w:rPr>
                <w:rFonts w:ascii="宋体" w:hAnsi="宋体" w:cs="宋体"/>
                <w:color w:val="000000"/>
                <w:kern w:val="0"/>
                <w:sz w:val="18"/>
                <w:szCs w:val="18"/>
              </w:rPr>
            </w:pPr>
            <w:proofErr w:type="gramStart"/>
            <w:r w:rsidRPr="008B5433">
              <w:rPr>
                <w:rFonts w:ascii="宋体" w:eastAsia="宋体" w:hAnsi="宋体" w:cs="宋体" w:hint="eastAsia"/>
                <w:color w:val="000000"/>
                <w:kern w:val="0"/>
                <w:sz w:val="18"/>
                <w:szCs w:val="18"/>
              </w:rPr>
              <w:t>茄芯原烟</w:t>
            </w:r>
            <w:proofErr w:type="gramEnd"/>
          </w:p>
        </w:tc>
        <w:tc>
          <w:tcPr>
            <w:tcW w:w="2841" w:type="dxa"/>
            <w:tcBorders>
              <w:top w:val="single" w:sz="4" w:space="0" w:color="auto"/>
              <w:left w:val="single" w:sz="4" w:space="0" w:color="auto"/>
              <w:bottom w:val="single" w:sz="4" w:space="0" w:color="auto"/>
              <w:right w:val="single" w:sz="4" w:space="0" w:color="auto"/>
            </w:tcBorders>
            <w:vAlign w:val="center"/>
            <w:hideMark/>
          </w:tcPr>
          <w:p w14:paraId="0C98F96D" w14:textId="77777777" w:rsidR="008B5433" w:rsidRPr="008B5433" w:rsidRDefault="008B5433" w:rsidP="008B5433">
            <w:pPr>
              <w:widowControl/>
              <w:adjustRightInd/>
              <w:spacing w:line="240" w:lineRule="auto"/>
              <w:jc w:val="center"/>
              <w:rPr>
                <w:rFonts w:ascii="宋体" w:hAnsi="宋体" w:cs="宋体"/>
                <w:color w:val="000000"/>
                <w:kern w:val="0"/>
                <w:sz w:val="18"/>
                <w:szCs w:val="18"/>
              </w:rPr>
            </w:pPr>
            <w:r w:rsidRPr="008B5433">
              <w:rPr>
                <w:rFonts w:ascii="宋体" w:eastAsia="宋体" w:hAnsi="宋体" w:cs="宋体" w:hint="eastAsia"/>
                <w:color w:val="000000"/>
                <w:kern w:val="0"/>
                <w:sz w:val="18"/>
                <w:szCs w:val="18"/>
              </w:rPr>
              <w:t>下部叶</w:t>
            </w:r>
            <w:r w:rsidRPr="008B5433">
              <w:rPr>
                <w:rFonts w:ascii="宋体" w:hAnsi="宋体" w:cs="宋体" w:hint="eastAsia"/>
                <w:color w:val="000000"/>
                <w:kern w:val="0"/>
                <w:sz w:val="18"/>
                <w:szCs w:val="18"/>
              </w:rPr>
              <w:t>(1</w:t>
            </w:r>
            <w:r w:rsidRPr="008B5433">
              <w:rPr>
                <w:rFonts w:ascii="宋体" w:eastAsia="宋体" w:hAnsi="宋体" w:cs="宋体" w:hint="eastAsia"/>
                <w:color w:val="000000"/>
                <w:kern w:val="0"/>
                <w:sz w:val="18"/>
                <w:szCs w:val="18"/>
              </w:rPr>
              <w:t>叶位～4叶位)</w:t>
            </w:r>
          </w:p>
        </w:tc>
        <w:tc>
          <w:tcPr>
            <w:tcW w:w="2841" w:type="dxa"/>
            <w:tcBorders>
              <w:top w:val="single" w:sz="4" w:space="0" w:color="auto"/>
              <w:left w:val="single" w:sz="4" w:space="0" w:color="auto"/>
              <w:bottom w:val="single" w:sz="4" w:space="0" w:color="auto"/>
              <w:right w:val="single" w:sz="4" w:space="0" w:color="auto"/>
            </w:tcBorders>
            <w:vAlign w:val="center"/>
            <w:hideMark/>
          </w:tcPr>
          <w:p w14:paraId="63A57621" w14:textId="77777777" w:rsidR="008B5433" w:rsidRPr="008B5433" w:rsidRDefault="008B5433" w:rsidP="008B5433">
            <w:pPr>
              <w:widowControl/>
              <w:adjustRightInd/>
              <w:spacing w:line="240" w:lineRule="auto"/>
              <w:jc w:val="center"/>
              <w:rPr>
                <w:rFonts w:ascii="宋体" w:hAnsi="宋体" w:cs="宋体"/>
                <w:color w:val="000000"/>
                <w:kern w:val="0"/>
                <w:sz w:val="18"/>
                <w:szCs w:val="18"/>
              </w:rPr>
            </w:pPr>
            <w:r w:rsidRPr="008B5433">
              <w:rPr>
                <w:rFonts w:ascii="宋体" w:hAnsi="宋体" w:cs="宋体"/>
                <w:color w:val="000000"/>
                <w:kern w:val="0"/>
                <w:sz w:val="18"/>
                <w:szCs w:val="18"/>
              </w:rPr>
              <w:t>35</w:t>
            </w:r>
            <w:r w:rsidRPr="008B5433">
              <w:rPr>
                <w:rFonts w:ascii="宋体" w:eastAsia="宋体" w:hAnsi="宋体" w:cs="宋体" w:hint="eastAsia"/>
                <w:color w:val="000000"/>
                <w:kern w:val="0"/>
                <w:sz w:val="18"/>
                <w:szCs w:val="18"/>
              </w:rPr>
              <w:t>～</w:t>
            </w:r>
            <w:r w:rsidRPr="008B5433">
              <w:rPr>
                <w:rFonts w:ascii="宋体" w:hAnsi="宋体" w:cs="宋体" w:hint="eastAsia"/>
                <w:color w:val="000000"/>
                <w:kern w:val="0"/>
                <w:sz w:val="18"/>
                <w:szCs w:val="18"/>
              </w:rPr>
              <w:t>40</w:t>
            </w:r>
          </w:p>
        </w:tc>
      </w:tr>
      <w:tr w:rsidR="008B5433" w:rsidRPr="00A663DA" w14:paraId="2FB9EC84" w14:textId="77777777" w:rsidTr="00003248">
        <w:tc>
          <w:tcPr>
            <w:tcW w:w="0" w:type="auto"/>
            <w:vMerge/>
            <w:tcBorders>
              <w:top w:val="nil"/>
              <w:left w:val="single" w:sz="4" w:space="0" w:color="auto"/>
              <w:bottom w:val="single" w:sz="4" w:space="0" w:color="auto"/>
              <w:right w:val="single" w:sz="4" w:space="0" w:color="auto"/>
            </w:tcBorders>
            <w:vAlign w:val="center"/>
            <w:hideMark/>
          </w:tcPr>
          <w:p w14:paraId="06DDB863" w14:textId="77777777" w:rsidR="008B5433" w:rsidRPr="008B5433" w:rsidRDefault="008B5433" w:rsidP="008B5433">
            <w:pPr>
              <w:widowControl/>
              <w:adjustRightInd/>
              <w:spacing w:line="240" w:lineRule="auto"/>
              <w:jc w:val="center"/>
              <w:rPr>
                <w:rFonts w:ascii="宋体" w:hAnsi="宋体" w:cs="宋体"/>
                <w:color w:val="000000"/>
                <w:kern w:val="0"/>
                <w:sz w:val="18"/>
                <w:szCs w:val="18"/>
              </w:rPr>
            </w:pPr>
          </w:p>
        </w:tc>
        <w:tc>
          <w:tcPr>
            <w:tcW w:w="2841" w:type="dxa"/>
            <w:tcBorders>
              <w:top w:val="single" w:sz="4" w:space="0" w:color="auto"/>
              <w:left w:val="single" w:sz="4" w:space="0" w:color="auto"/>
              <w:bottom w:val="single" w:sz="4" w:space="0" w:color="auto"/>
              <w:right w:val="single" w:sz="4" w:space="0" w:color="auto"/>
            </w:tcBorders>
            <w:vAlign w:val="center"/>
            <w:hideMark/>
          </w:tcPr>
          <w:p w14:paraId="02F7547B" w14:textId="77777777" w:rsidR="008B5433" w:rsidRPr="008B5433" w:rsidRDefault="008B5433" w:rsidP="008B5433">
            <w:pPr>
              <w:adjustRightInd/>
              <w:spacing w:line="240" w:lineRule="auto"/>
              <w:jc w:val="center"/>
              <w:rPr>
                <w:rFonts w:ascii="宋体" w:hAnsi="宋体" w:cs="宋体"/>
                <w:color w:val="000000"/>
                <w:kern w:val="0"/>
                <w:sz w:val="18"/>
                <w:szCs w:val="18"/>
              </w:rPr>
            </w:pPr>
            <w:proofErr w:type="gramStart"/>
            <w:r w:rsidRPr="008B5433">
              <w:rPr>
                <w:rFonts w:ascii="宋体" w:eastAsia="宋体" w:hAnsi="宋体" w:cs="宋体" w:hint="eastAsia"/>
                <w:color w:val="000000"/>
                <w:kern w:val="0"/>
                <w:sz w:val="18"/>
                <w:szCs w:val="18"/>
              </w:rPr>
              <w:t>中部叶</w:t>
            </w:r>
            <w:proofErr w:type="gramEnd"/>
            <w:r w:rsidRPr="008B5433">
              <w:rPr>
                <w:rFonts w:ascii="宋体" w:hAnsi="宋体" w:cs="宋体" w:hint="eastAsia"/>
                <w:color w:val="000000"/>
                <w:kern w:val="0"/>
                <w:sz w:val="18"/>
                <w:szCs w:val="18"/>
              </w:rPr>
              <w:t>(5</w:t>
            </w:r>
            <w:r w:rsidRPr="008B5433">
              <w:rPr>
                <w:rFonts w:ascii="宋体" w:eastAsia="宋体" w:hAnsi="宋体" w:cs="宋体" w:hint="eastAsia"/>
                <w:color w:val="000000"/>
                <w:kern w:val="0"/>
                <w:sz w:val="18"/>
                <w:szCs w:val="18"/>
              </w:rPr>
              <w:t>叶位～12叶位)</w:t>
            </w:r>
          </w:p>
        </w:tc>
        <w:tc>
          <w:tcPr>
            <w:tcW w:w="2841" w:type="dxa"/>
            <w:tcBorders>
              <w:top w:val="single" w:sz="4" w:space="0" w:color="auto"/>
              <w:left w:val="single" w:sz="4" w:space="0" w:color="auto"/>
              <w:bottom w:val="single" w:sz="4" w:space="0" w:color="auto"/>
              <w:right w:val="single" w:sz="4" w:space="0" w:color="auto"/>
            </w:tcBorders>
            <w:vAlign w:val="center"/>
            <w:hideMark/>
          </w:tcPr>
          <w:p w14:paraId="6570B418" w14:textId="77777777" w:rsidR="008B5433" w:rsidRPr="008B5433" w:rsidRDefault="008B5433" w:rsidP="008B5433">
            <w:pPr>
              <w:adjustRightInd/>
              <w:spacing w:line="240" w:lineRule="auto"/>
              <w:jc w:val="center"/>
              <w:rPr>
                <w:rFonts w:ascii="宋体" w:hAnsi="宋体" w:cs="宋体"/>
                <w:color w:val="000000"/>
                <w:kern w:val="0"/>
                <w:sz w:val="18"/>
                <w:szCs w:val="18"/>
              </w:rPr>
            </w:pPr>
            <w:r w:rsidRPr="008B5433">
              <w:rPr>
                <w:rFonts w:ascii="宋体" w:hAnsi="宋体" w:cs="宋体"/>
                <w:color w:val="000000"/>
                <w:kern w:val="0"/>
                <w:sz w:val="18"/>
                <w:szCs w:val="18"/>
              </w:rPr>
              <w:t>40</w:t>
            </w:r>
            <w:r w:rsidRPr="008B5433">
              <w:rPr>
                <w:rFonts w:ascii="宋体" w:eastAsia="宋体" w:hAnsi="宋体" w:cs="宋体" w:hint="eastAsia"/>
                <w:color w:val="000000"/>
                <w:kern w:val="0"/>
                <w:sz w:val="18"/>
                <w:szCs w:val="18"/>
              </w:rPr>
              <w:t>～</w:t>
            </w:r>
            <w:r w:rsidRPr="008B5433">
              <w:rPr>
                <w:rFonts w:ascii="宋体" w:hAnsi="宋体" w:cs="宋体" w:hint="eastAsia"/>
                <w:color w:val="000000"/>
                <w:kern w:val="0"/>
                <w:sz w:val="18"/>
                <w:szCs w:val="18"/>
              </w:rPr>
              <w:t>45</w:t>
            </w:r>
          </w:p>
        </w:tc>
      </w:tr>
      <w:tr w:rsidR="008B5433" w:rsidRPr="00A663DA" w14:paraId="685AAFCF" w14:textId="77777777" w:rsidTr="00003248">
        <w:tc>
          <w:tcPr>
            <w:tcW w:w="0" w:type="auto"/>
            <w:vMerge/>
            <w:tcBorders>
              <w:top w:val="nil"/>
              <w:left w:val="single" w:sz="4" w:space="0" w:color="auto"/>
              <w:bottom w:val="single" w:sz="4" w:space="0" w:color="auto"/>
              <w:right w:val="single" w:sz="4" w:space="0" w:color="auto"/>
            </w:tcBorders>
            <w:vAlign w:val="center"/>
            <w:hideMark/>
          </w:tcPr>
          <w:p w14:paraId="0AB34EBC" w14:textId="77777777" w:rsidR="008B5433" w:rsidRPr="008B5433" w:rsidRDefault="008B5433" w:rsidP="008B5433">
            <w:pPr>
              <w:widowControl/>
              <w:adjustRightInd/>
              <w:spacing w:line="240" w:lineRule="auto"/>
              <w:jc w:val="center"/>
              <w:rPr>
                <w:rFonts w:ascii="宋体" w:hAnsi="宋体" w:cs="宋体"/>
                <w:color w:val="000000"/>
                <w:kern w:val="0"/>
                <w:sz w:val="18"/>
                <w:szCs w:val="18"/>
              </w:rPr>
            </w:pPr>
          </w:p>
        </w:tc>
        <w:tc>
          <w:tcPr>
            <w:tcW w:w="2841" w:type="dxa"/>
            <w:tcBorders>
              <w:top w:val="single" w:sz="4" w:space="0" w:color="auto"/>
              <w:left w:val="single" w:sz="4" w:space="0" w:color="auto"/>
              <w:bottom w:val="single" w:sz="4" w:space="0" w:color="auto"/>
              <w:right w:val="single" w:sz="4" w:space="0" w:color="auto"/>
            </w:tcBorders>
            <w:vAlign w:val="center"/>
            <w:hideMark/>
          </w:tcPr>
          <w:p w14:paraId="1BE0406A" w14:textId="77777777" w:rsidR="008B5433" w:rsidRPr="008B5433" w:rsidRDefault="008B5433" w:rsidP="008B5433">
            <w:pPr>
              <w:adjustRightInd/>
              <w:spacing w:line="240" w:lineRule="auto"/>
              <w:jc w:val="center"/>
              <w:rPr>
                <w:rFonts w:ascii="宋体" w:hAnsi="宋体" w:cs="宋体"/>
                <w:color w:val="000000"/>
                <w:kern w:val="0"/>
                <w:sz w:val="18"/>
                <w:szCs w:val="18"/>
              </w:rPr>
            </w:pPr>
            <w:proofErr w:type="gramStart"/>
            <w:r w:rsidRPr="008B5433">
              <w:rPr>
                <w:rFonts w:ascii="宋体" w:eastAsia="宋体" w:hAnsi="宋体" w:cs="宋体" w:hint="eastAsia"/>
                <w:color w:val="000000"/>
                <w:kern w:val="0"/>
                <w:sz w:val="18"/>
                <w:szCs w:val="18"/>
              </w:rPr>
              <w:t>上部叶</w:t>
            </w:r>
            <w:proofErr w:type="gramEnd"/>
            <w:r w:rsidRPr="008B5433">
              <w:rPr>
                <w:rFonts w:ascii="宋体" w:hAnsi="宋体" w:cs="宋体" w:hint="eastAsia"/>
                <w:color w:val="000000"/>
                <w:kern w:val="0"/>
                <w:sz w:val="18"/>
                <w:szCs w:val="18"/>
              </w:rPr>
              <w:t>(13</w:t>
            </w:r>
            <w:r w:rsidRPr="008B5433">
              <w:rPr>
                <w:rFonts w:ascii="宋体" w:eastAsia="宋体" w:hAnsi="宋体" w:cs="宋体" w:hint="eastAsia"/>
                <w:color w:val="000000"/>
                <w:kern w:val="0"/>
                <w:sz w:val="18"/>
                <w:szCs w:val="18"/>
              </w:rPr>
              <w:t>叶位～16叶位)</w:t>
            </w:r>
          </w:p>
        </w:tc>
        <w:tc>
          <w:tcPr>
            <w:tcW w:w="2841" w:type="dxa"/>
            <w:tcBorders>
              <w:top w:val="single" w:sz="4" w:space="0" w:color="auto"/>
              <w:left w:val="single" w:sz="4" w:space="0" w:color="auto"/>
              <w:bottom w:val="single" w:sz="4" w:space="0" w:color="auto"/>
              <w:right w:val="single" w:sz="4" w:space="0" w:color="auto"/>
            </w:tcBorders>
            <w:vAlign w:val="center"/>
            <w:hideMark/>
          </w:tcPr>
          <w:p w14:paraId="0513EC3E" w14:textId="77777777" w:rsidR="008B5433" w:rsidRPr="008B5433" w:rsidRDefault="008B5433" w:rsidP="008B5433">
            <w:pPr>
              <w:adjustRightInd/>
              <w:spacing w:line="240" w:lineRule="auto"/>
              <w:jc w:val="center"/>
              <w:rPr>
                <w:rFonts w:ascii="宋体" w:hAnsi="宋体" w:cs="宋体"/>
                <w:color w:val="000000"/>
                <w:kern w:val="0"/>
                <w:sz w:val="18"/>
                <w:szCs w:val="18"/>
              </w:rPr>
            </w:pPr>
            <w:r w:rsidRPr="008B5433">
              <w:rPr>
                <w:rFonts w:ascii="宋体" w:hAnsi="宋体" w:cs="宋体"/>
                <w:color w:val="000000"/>
                <w:kern w:val="0"/>
                <w:sz w:val="18"/>
                <w:szCs w:val="18"/>
              </w:rPr>
              <w:t>45</w:t>
            </w:r>
            <w:r w:rsidRPr="008B5433">
              <w:rPr>
                <w:rFonts w:ascii="宋体" w:eastAsia="宋体" w:hAnsi="宋体" w:cs="宋体" w:hint="eastAsia"/>
                <w:color w:val="000000"/>
                <w:kern w:val="0"/>
                <w:sz w:val="18"/>
                <w:szCs w:val="18"/>
              </w:rPr>
              <w:t>～</w:t>
            </w:r>
            <w:r w:rsidRPr="008B5433">
              <w:rPr>
                <w:rFonts w:ascii="宋体" w:hAnsi="宋体" w:cs="宋体" w:hint="eastAsia"/>
                <w:color w:val="000000"/>
                <w:kern w:val="0"/>
                <w:sz w:val="18"/>
                <w:szCs w:val="18"/>
              </w:rPr>
              <w:t>50</w:t>
            </w:r>
          </w:p>
        </w:tc>
      </w:tr>
      <w:tr w:rsidR="008B5433" w:rsidRPr="00A663DA" w14:paraId="0DCC9E77" w14:textId="77777777" w:rsidTr="00003248">
        <w:tc>
          <w:tcPr>
            <w:tcW w:w="2840" w:type="dxa"/>
            <w:vMerge w:val="restart"/>
            <w:tcBorders>
              <w:top w:val="nil"/>
              <w:left w:val="single" w:sz="4" w:space="0" w:color="auto"/>
              <w:bottom w:val="single" w:sz="4" w:space="0" w:color="auto"/>
              <w:right w:val="single" w:sz="4" w:space="0" w:color="auto"/>
            </w:tcBorders>
            <w:vAlign w:val="center"/>
            <w:hideMark/>
          </w:tcPr>
          <w:p w14:paraId="7A177542" w14:textId="77777777" w:rsidR="008B5433" w:rsidRPr="008B5433" w:rsidRDefault="008B5433" w:rsidP="008B5433">
            <w:pPr>
              <w:widowControl/>
              <w:adjustRightInd/>
              <w:spacing w:line="240" w:lineRule="auto"/>
              <w:jc w:val="center"/>
              <w:rPr>
                <w:rFonts w:ascii="宋体" w:hAnsi="宋体" w:cs="宋体"/>
                <w:color w:val="000000"/>
                <w:kern w:val="0"/>
                <w:sz w:val="18"/>
                <w:szCs w:val="18"/>
              </w:rPr>
            </w:pPr>
            <w:proofErr w:type="gramStart"/>
            <w:r w:rsidRPr="008B5433">
              <w:rPr>
                <w:rFonts w:ascii="宋体" w:eastAsia="宋体" w:hAnsi="宋体" w:cs="宋体" w:hint="eastAsia"/>
                <w:color w:val="000000"/>
                <w:kern w:val="0"/>
                <w:sz w:val="18"/>
                <w:szCs w:val="18"/>
              </w:rPr>
              <w:t>茄衣原烟</w:t>
            </w:r>
            <w:proofErr w:type="gramEnd"/>
          </w:p>
        </w:tc>
        <w:tc>
          <w:tcPr>
            <w:tcW w:w="2841" w:type="dxa"/>
            <w:tcBorders>
              <w:top w:val="single" w:sz="4" w:space="0" w:color="auto"/>
              <w:left w:val="single" w:sz="4" w:space="0" w:color="auto"/>
              <w:bottom w:val="single" w:sz="4" w:space="0" w:color="auto"/>
              <w:right w:val="single" w:sz="4" w:space="0" w:color="auto"/>
            </w:tcBorders>
            <w:vAlign w:val="center"/>
            <w:hideMark/>
          </w:tcPr>
          <w:p w14:paraId="70FA55BE" w14:textId="77777777" w:rsidR="008B5433" w:rsidRPr="008B5433" w:rsidRDefault="008B5433" w:rsidP="008B5433">
            <w:pPr>
              <w:widowControl/>
              <w:adjustRightInd/>
              <w:spacing w:line="240" w:lineRule="auto"/>
              <w:jc w:val="center"/>
              <w:rPr>
                <w:rFonts w:ascii="宋体" w:hAnsi="宋体" w:cs="宋体"/>
                <w:color w:val="000000"/>
                <w:kern w:val="0"/>
                <w:sz w:val="18"/>
                <w:szCs w:val="18"/>
              </w:rPr>
            </w:pPr>
            <w:r w:rsidRPr="008B5433">
              <w:rPr>
                <w:rFonts w:ascii="宋体" w:eastAsia="宋体" w:hAnsi="宋体" w:cs="宋体" w:hint="eastAsia"/>
                <w:color w:val="000000"/>
                <w:kern w:val="0"/>
                <w:sz w:val="18"/>
                <w:szCs w:val="18"/>
              </w:rPr>
              <w:t>下部叶</w:t>
            </w:r>
            <w:r w:rsidRPr="008B5433">
              <w:rPr>
                <w:rFonts w:ascii="宋体" w:hAnsi="宋体" w:cs="宋体" w:hint="eastAsia"/>
                <w:color w:val="000000"/>
                <w:kern w:val="0"/>
                <w:sz w:val="18"/>
                <w:szCs w:val="18"/>
              </w:rPr>
              <w:t>(1</w:t>
            </w:r>
            <w:r w:rsidRPr="008B5433">
              <w:rPr>
                <w:rFonts w:ascii="宋体" w:eastAsia="宋体" w:hAnsi="宋体" w:cs="宋体" w:hint="eastAsia"/>
                <w:color w:val="000000"/>
                <w:kern w:val="0"/>
                <w:sz w:val="18"/>
                <w:szCs w:val="18"/>
              </w:rPr>
              <w:t>叶位～4叶位)</w:t>
            </w:r>
          </w:p>
        </w:tc>
        <w:tc>
          <w:tcPr>
            <w:tcW w:w="2841" w:type="dxa"/>
            <w:tcBorders>
              <w:top w:val="single" w:sz="4" w:space="0" w:color="auto"/>
              <w:left w:val="single" w:sz="4" w:space="0" w:color="auto"/>
              <w:bottom w:val="single" w:sz="4" w:space="0" w:color="auto"/>
              <w:right w:val="single" w:sz="4" w:space="0" w:color="auto"/>
            </w:tcBorders>
            <w:vAlign w:val="center"/>
            <w:hideMark/>
          </w:tcPr>
          <w:p w14:paraId="4EB84219" w14:textId="77777777" w:rsidR="008B5433" w:rsidRPr="008B5433" w:rsidRDefault="008B5433" w:rsidP="008B5433">
            <w:pPr>
              <w:widowControl/>
              <w:adjustRightInd/>
              <w:spacing w:line="240" w:lineRule="auto"/>
              <w:jc w:val="center"/>
              <w:rPr>
                <w:rFonts w:ascii="宋体" w:hAnsi="宋体" w:cs="宋体"/>
                <w:color w:val="000000"/>
                <w:kern w:val="0"/>
                <w:sz w:val="18"/>
                <w:szCs w:val="18"/>
              </w:rPr>
            </w:pPr>
            <w:r w:rsidRPr="008B5433">
              <w:rPr>
                <w:rFonts w:ascii="宋体" w:hAnsi="宋体" w:cs="宋体"/>
                <w:color w:val="000000"/>
                <w:kern w:val="0"/>
                <w:sz w:val="18"/>
                <w:szCs w:val="18"/>
              </w:rPr>
              <w:t>32</w:t>
            </w:r>
            <w:r w:rsidRPr="008B5433">
              <w:rPr>
                <w:rFonts w:ascii="宋体" w:eastAsia="宋体" w:hAnsi="宋体" w:cs="宋体" w:hint="eastAsia"/>
                <w:color w:val="000000"/>
                <w:kern w:val="0"/>
                <w:sz w:val="18"/>
                <w:szCs w:val="18"/>
              </w:rPr>
              <w:t>～</w:t>
            </w:r>
            <w:r w:rsidRPr="008B5433">
              <w:rPr>
                <w:rFonts w:ascii="宋体" w:hAnsi="宋体" w:cs="宋体" w:hint="eastAsia"/>
                <w:color w:val="000000"/>
                <w:kern w:val="0"/>
                <w:sz w:val="18"/>
                <w:szCs w:val="18"/>
              </w:rPr>
              <w:t>35</w:t>
            </w:r>
          </w:p>
        </w:tc>
      </w:tr>
      <w:tr w:rsidR="008B5433" w:rsidRPr="00A663DA" w14:paraId="23B9A411" w14:textId="77777777" w:rsidTr="00003248">
        <w:tc>
          <w:tcPr>
            <w:tcW w:w="0" w:type="auto"/>
            <w:vMerge/>
            <w:tcBorders>
              <w:top w:val="nil"/>
              <w:left w:val="single" w:sz="4" w:space="0" w:color="auto"/>
              <w:bottom w:val="single" w:sz="4" w:space="0" w:color="auto"/>
              <w:right w:val="single" w:sz="4" w:space="0" w:color="auto"/>
            </w:tcBorders>
            <w:vAlign w:val="center"/>
            <w:hideMark/>
          </w:tcPr>
          <w:p w14:paraId="7DE7E57D" w14:textId="77777777" w:rsidR="008B5433" w:rsidRPr="008B5433" w:rsidRDefault="008B5433" w:rsidP="008B5433">
            <w:pPr>
              <w:widowControl/>
              <w:adjustRightInd/>
              <w:spacing w:line="240" w:lineRule="auto"/>
              <w:jc w:val="center"/>
              <w:rPr>
                <w:rFonts w:ascii="宋体" w:hAnsi="宋体" w:cs="宋体"/>
                <w:color w:val="000000"/>
                <w:kern w:val="0"/>
                <w:sz w:val="18"/>
                <w:szCs w:val="18"/>
              </w:rPr>
            </w:pPr>
          </w:p>
        </w:tc>
        <w:tc>
          <w:tcPr>
            <w:tcW w:w="2841" w:type="dxa"/>
            <w:tcBorders>
              <w:top w:val="single" w:sz="4" w:space="0" w:color="auto"/>
              <w:left w:val="single" w:sz="4" w:space="0" w:color="auto"/>
              <w:bottom w:val="single" w:sz="4" w:space="0" w:color="auto"/>
              <w:right w:val="single" w:sz="4" w:space="0" w:color="auto"/>
            </w:tcBorders>
            <w:vAlign w:val="center"/>
            <w:hideMark/>
          </w:tcPr>
          <w:p w14:paraId="445BD755" w14:textId="77777777" w:rsidR="008B5433" w:rsidRPr="008B5433" w:rsidRDefault="008B5433" w:rsidP="008B5433">
            <w:pPr>
              <w:adjustRightInd/>
              <w:spacing w:line="240" w:lineRule="auto"/>
              <w:jc w:val="center"/>
              <w:rPr>
                <w:rFonts w:ascii="宋体" w:hAnsi="宋体" w:cs="宋体"/>
                <w:color w:val="000000"/>
                <w:kern w:val="0"/>
                <w:sz w:val="18"/>
                <w:szCs w:val="18"/>
              </w:rPr>
            </w:pPr>
            <w:proofErr w:type="gramStart"/>
            <w:r w:rsidRPr="008B5433">
              <w:rPr>
                <w:rFonts w:ascii="宋体" w:eastAsia="宋体" w:hAnsi="宋体" w:cs="宋体" w:hint="eastAsia"/>
                <w:color w:val="000000"/>
                <w:kern w:val="0"/>
                <w:sz w:val="18"/>
                <w:szCs w:val="18"/>
              </w:rPr>
              <w:t>中部叶</w:t>
            </w:r>
            <w:proofErr w:type="gramEnd"/>
            <w:r w:rsidRPr="008B5433">
              <w:rPr>
                <w:rFonts w:ascii="宋体" w:hAnsi="宋体" w:cs="宋体" w:hint="eastAsia"/>
                <w:color w:val="000000"/>
                <w:kern w:val="0"/>
                <w:sz w:val="18"/>
                <w:szCs w:val="18"/>
              </w:rPr>
              <w:t>(5</w:t>
            </w:r>
            <w:r w:rsidRPr="008B5433">
              <w:rPr>
                <w:rFonts w:ascii="宋体" w:eastAsia="宋体" w:hAnsi="宋体" w:cs="宋体" w:hint="eastAsia"/>
                <w:color w:val="000000"/>
                <w:kern w:val="0"/>
                <w:sz w:val="18"/>
                <w:szCs w:val="18"/>
              </w:rPr>
              <w:t>叶位～12叶位)</w:t>
            </w:r>
          </w:p>
        </w:tc>
        <w:tc>
          <w:tcPr>
            <w:tcW w:w="2841" w:type="dxa"/>
            <w:tcBorders>
              <w:top w:val="single" w:sz="4" w:space="0" w:color="auto"/>
              <w:left w:val="single" w:sz="4" w:space="0" w:color="auto"/>
              <w:bottom w:val="single" w:sz="4" w:space="0" w:color="auto"/>
              <w:right w:val="single" w:sz="4" w:space="0" w:color="auto"/>
            </w:tcBorders>
            <w:vAlign w:val="center"/>
            <w:hideMark/>
          </w:tcPr>
          <w:p w14:paraId="1260B983" w14:textId="77777777" w:rsidR="008B5433" w:rsidRPr="008B5433" w:rsidRDefault="008B5433" w:rsidP="008B5433">
            <w:pPr>
              <w:adjustRightInd/>
              <w:spacing w:line="240" w:lineRule="auto"/>
              <w:jc w:val="center"/>
              <w:rPr>
                <w:rFonts w:ascii="宋体" w:hAnsi="宋体" w:cs="宋体"/>
                <w:color w:val="000000"/>
                <w:kern w:val="0"/>
                <w:sz w:val="18"/>
                <w:szCs w:val="18"/>
              </w:rPr>
            </w:pPr>
            <w:r w:rsidRPr="008B5433">
              <w:rPr>
                <w:rFonts w:ascii="宋体" w:hAnsi="宋体" w:cs="宋体"/>
                <w:color w:val="000000"/>
                <w:kern w:val="0"/>
                <w:sz w:val="18"/>
                <w:szCs w:val="18"/>
              </w:rPr>
              <w:t>40</w:t>
            </w:r>
            <w:r w:rsidRPr="008B5433">
              <w:rPr>
                <w:rFonts w:ascii="宋体" w:eastAsia="宋体" w:hAnsi="宋体" w:cs="宋体" w:hint="eastAsia"/>
                <w:color w:val="000000"/>
                <w:kern w:val="0"/>
                <w:sz w:val="18"/>
                <w:szCs w:val="18"/>
              </w:rPr>
              <w:t>～</w:t>
            </w:r>
            <w:r w:rsidRPr="008B5433">
              <w:rPr>
                <w:rFonts w:ascii="宋体" w:hAnsi="宋体" w:cs="宋体" w:hint="eastAsia"/>
                <w:color w:val="000000"/>
                <w:kern w:val="0"/>
                <w:sz w:val="18"/>
                <w:szCs w:val="18"/>
              </w:rPr>
              <w:t>42</w:t>
            </w:r>
          </w:p>
        </w:tc>
      </w:tr>
      <w:tr w:rsidR="008B5433" w:rsidRPr="00A663DA" w14:paraId="4FFECA9E" w14:textId="77777777" w:rsidTr="00003248">
        <w:tc>
          <w:tcPr>
            <w:tcW w:w="0" w:type="auto"/>
            <w:vMerge/>
            <w:tcBorders>
              <w:top w:val="nil"/>
              <w:left w:val="single" w:sz="4" w:space="0" w:color="auto"/>
              <w:bottom w:val="single" w:sz="4" w:space="0" w:color="auto"/>
              <w:right w:val="single" w:sz="4" w:space="0" w:color="auto"/>
            </w:tcBorders>
            <w:vAlign w:val="center"/>
            <w:hideMark/>
          </w:tcPr>
          <w:p w14:paraId="23D7F2F9" w14:textId="77777777" w:rsidR="008B5433" w:rsidRPr="008B5433" w:rsidRDefault="008B5433" w:rsidP="008B5433">
            <w:pPr>
              <w:widowControl/>
              <w:adjustRightInd/>
              <w:spacing w:line="240" w:lineRule="auto"/>
              <w:jc w:val="center"/>
              <w:rPr>
                <w:rFonts w:ascii="宋体" w:hAnsi="宋体" w:cs="宋体"/>
                <w:color w:val="000000"/>
                <w:kern w:val="0"/>
                <w:sz w:val="18"/>
                <w:szCs w:val="18"/>
              </w:rPr>
            </w:pPr>
          </w:p>
        </w:tc>
        <w:tc>
          <w:tcPr>
            <w:tcW w:w="2841" w:type="dxa"/>
            <w:tcBorders>
              <w:top w:val="single" w:sz="4" w:space="0" w:color="auto"/>
              <w:left w:val="single" w:sz="4" w:space="0" w:color="auto"/>
              <w:bottom w:val="single" w:sz="4" w:space="0" w:color="auto"/>
              <w:right w:val="single" w:sz="4" w:space="0" w:color="auto"/>
            </w:tcBorders>
            <w:vAlign w:val="center"/>
            <w:hideMark/>
          </w:tcPr>
          <w:p w14:paraId="2E910948" w14:textId="77777777" w:rsidR="008B5433" w:rsidRPr="008B5433" w:rsidRDefault="008B5433" w:rsidP="008B5433">
            <w:pPr>
              <w:adjustRightInd/>
              <w:spacing w:line="240" w:lineRule="auto"/>
              <w:jc w:val="center"/>
              <w:rPr>
                <w:rFonts w:ascii="宋体" w:hAnsi="宋体" w:cs="宋体"/>
                <w:color w:val="000000"/>
                <w:kern w:val="0"/>
                <w:sz w:val="18"/>
                <w:szCs w:val="18"/>
              </w:rPr>
            </w:pPr>
            <w:proofErr w:type="gramStart"/>
            <w:r w:rsidRPr="008B5433">
              <w:rPr>
                <w:rFonts w:ascii="宋体" w:eastAsia="宋体" w:hAnsi="宋体" w:cs="宋体" w:hint="eastAsia"/>
                <w:color w:val="000000"/>
                <w:kern w:val="0"/>
                <w:sz w:val="18"/>
                <w:szCs w:val="18"/>
              </w:rPr>
              <w:t>上部叶</w:t>
            </w:r>
            <w:proofErr w:type="gramEnd"/>
            <w:r w:rsidRPr="008B5433">
              <w:rPr>
                <w:rFonts w:ascii="宋体" w:hAnsi="宋体" w:cs="宋体" w:hint="eastAsia"/>
                <w:color w:val="000000"/>
                <w:kern w:val="0"/>
                <w:sz w:val="18"/>
                <w:szCs w:val="18"/>
              </w:rPr>
              <w:t>(13</w:t>
            </w:r>
            <w:r w:rsidRPr="008B5433">
              <w:rPr>
                <w:rFonts w:ascii="宋体" w:eastAsia="宋体" w:hAnsi="宋体" w:cs="宋体" w:hint="eastAsia"/>
                <w:color w:val="000000"/>
                <w:kern w:val="0"/>
                <w:sz w:val="18"/>
                <w:szCs w:val="18"/>
              </w:rPr>
              <w:t>叶位～18叶位)</w:t>
            </w:r>
          </w:p>
        </w:tc>
        <w:tc>
          <w:tcPr>
            <w:tcW w:w="2841" w:type="dxa"/>
            <w:tcBorders>
              <w:top w:val="single" w:sz="4" w:space="0" w:color="auto"/>
              <w:left w:val="single" w:sz="4" w:space="0" w:color="auto"/>
              <w:bottom w:val="single" w:sz="4" w:space="0" w:color="auto"/>
              <w:right w:val="single" w:sz="4" w:space="0" w:color="auto"/>
            </w:tcBorders>
            <w:vAlign w:val="center"/>
            <w:hideMark/>
          </w:tcPr>
          <w:p w14:paraId="0D1DEC4C" w14:textId="77777777" w:rsidR="008B5433" w:rsidRPr="008B5433" w:rsidRDefault="008B5433" w:rsidP="008B5433">
            <w:pPr>
              <w:adjustRightInd/>
              <w:spacing w:line="240" w:lineRule="auto"/>
              <w:jc w:val="center"/>
              <w:rPr>
                <w:rFonts w:ascii="宋体" w:hAnsi="宋体" w:cs="宋体"/>
                <w:color w:val="000000"/>
                <w:kern w:val="0"/>
                <w:sz w:val="18"/>
                <w:szCs w:val="18"/>
              </w:rPr>
            </w:pPr>
            <w:r w:rsidRPr="008B5433">
              <w:rPr>
                <w:rFonts w:ascii="宋体" w:hAnsi="宋体" w:cs="宋体"/>
                <w:color w:val="000000"/>
                <w:kern w:val="0"/>
                <w:sz w:val="18"/>
                <w:szCs w:val="18"/>
              </w:rPr>
              <w:t>42</w:t>
            </w:r>
            <w:r w:rsidRPr="008B5433">
              <w:rPr>
                <w:rFonts w:ascii="宋体" w:eastAsia="宋体" w:hAnsi="宋体" w:cs="宋体" w:hint="eastAsia"/>
                <w:color w:val="000000"/>
                <w:kern w:val="0"/>
                <w:sz w:val="18"/>
                <w:szCs w:val="18"/>
              </w:rPr>
              <w:t>～</w:t>
            </w:r>
            <w:r w:rsidRPr="008B5433">
              <w:rPr>
                <w:rFonts w:ascii="宋体" w:hAnsi="宋体" w:cs="宋体" w:hint="eastAsia"/>
                <w:color w:val="000000"/>
                <w:kern w:val="0"/>
                <w:sz w:val="18"/>
                <w:szCs w:val="18"/>
              </w:rPr>
              <w:t>45</w:t>
            </w:r>
          </w:p>
        </w:tc>
      </w:tr>
    </w:tbl>
    <w:p w14:paraId="7CAFF346" w14:textId="77777777" w:rsidR="008B5433" w:rsidRPr="00FB10C6" w:rsidRDefault="00670226" w:rsidP="00670226">
      <w:pPr>
        <w:pStyle w:val="afff2"/>
      </w:pPr>
      <w:r w:rsidRPr="00670226">
        <w:rPr>
          <w:rFonts w:hint="eastAsia"/>
        </w:rPr>
        <w:t>表中的叶位指烟</w:t>
      </w:r>
      <w:proofErr w:type="gramStart"/>
      <w:r w:rsidRPr="00670226">
        <w:rPr>
          <w:rFonts w:hint="eastAsia"/>
        </w:rPr>
        <w:t>株有效</w:t>
      </w:r>
      <w:proofErr w:type="gramEnd"/>
      <w:r w:rsidRPr="00670226">
        <w:rPr>
          <w:rFonts w:hint="eastAsia"/>
        </w:rPr>
        <w:t>叶片</w:t>
      </w:r>
      <w:proofErr w:type="gramStart"/>
      <w:r w:rsidRPr="00670226">
        <w:rPr>
          <w:rFonts w:hint="eastAsia"/>
        </w:rPr>
        <w:t>的着</w:t>
      </w:r>
      <w:proofErr w:type="gramEnd"/>
      <w:r w:rsidRPr="00670226">
        <w:rPr>
          <w:rFonts w:hint="eastAsia"/>
        </w:rPr>
        <w:t>生位置，由下往上数依次为1、2、3...。有效叶片指烟株封顶和去除无效脚叶的可用烟叶，</w:t>
      </w:r>
      <w:proofErr w:type="gramStart"/>
      <w:r w:rsidRPr="00670226">
        <w:rPr>
          <w:rFonts w:hint="eastAsia"/>
        </w:rPr>
        <w:t>茄芯烟叶</w:t>
      </w:r>
      <w:proofErr w:type="gramEnd"/>
      <w:r w:rsidRPr="00670226">
        <w:rPr>
          <w:rFonts w:hint="eastAsia"/>
        </w:rPr>
        <w:t>一般14片～16片，</w:t>
      </w:r>
      <w:proofErr w:type="gramStart"/>
      <w:r w:rsidRPr="00670226">
        <w:rPr>
          <w:rFonts w:hint="eastAsia"/>
        </w:rPr>
        <w:t>茄衣烟叶</w:t>
      </w:r>
      <w:proofErr w:type="gramEnd"/>
      <w:r w:rsidRPr="00670226">
        <w:rPr>
          <w:rFonts w:hint="eastAsia"/>
        </w:rPr>
        <w:t>一般16片～18片。</w:t>
      </w:r>
    </w:p>
    <w:p w14:paraId="0514C982" w14:textId="77777777" w:rsidR="00791F65" w:rsidRDefault="00FB10C6" w:rsidP="00A22206">
      <w:pPr>
        <w:pStyle w:val="affffffffa"/>
        <w:ind w:left="0"/>
      </w:pPr>
      <w:r>
        <w:rPr>
          <w:rFonts w:hint="eastAsia"/>
        </w:rPr>
        <w:lastRenderedPageBreak/>
        <w:t>发酵时</w:t>
      </w:r>
      <w:r w:rsidRPr="00791F65">
        <w:rPr>
          <w:rFonts w:hint="eastAsia"/>
        </w:rPr>
        <w:t>每天</w:t>
      </w:r>
      <w:r>
        <w:rPr>
          <w:rFonts w:hint="eastAsia"/>
        </w:rPr>
        <w:t>应</w:t>
      </w:r>
      <w:r w:rsidRPr="00791F65">
        <w:rPr>
          <w:rFonts w:hint="eastAsia"/>
        </w:rPr>
        <w:t>查</w:t>
      </w:r>
      <w:proofErr w:type="gramStart"/>
      <w:r w:rsidRPr="00791F65">
        <w:rPr>
          <w:rFonts w:hint="eastAsia"/>
        </w:rPr>
        <w:t>垛</w:t>
      </w:r>
      <w:proofErr w:type="gramEnd"/>
      <w:r w:rsidRPr="00791F65">
        <w:rPr>
          <w:rFonts w:hint="eastAsia"/>
        </w:rPr>
        <w:t>一次</w:t>
      </w:r>
      <w:r>
        <w:rPr>
          <w:rFonts w:hint="eastAsia"/>
        </w:rPr>
        <w:t>，</w:t>
      </w:r>
      <w:proofErr w:type="gramStart"/>
      <w:r>
        <w:rPr>
          <w:rFonts w:hint="eastAsia"/>
        </w:rPr>
        <w:t>在</w:t>
      </w:r>
      <w:r w:rsidRPr="00791F65">
        <w:rPr>
          <w:rFonts w:hint="eastAsia"/>
        </w:rPr>
        <w:t>垛心和垛底</w:t>
      </w:r>
      <w:proofErr w:type="gramEnd"/>
      <w:r w:rsidR="00566C95">
        <w:rPr>
          <w:rFonts w:hint="eastAsia"/>
        </w:rPr>
        <w:t>随机</w:t>
      </w:r>
      <w:r w:rsidRPr="00791F65">
        <w:rPr>
          <w:rFonts w:hint="eastAsia"/>
        </w:rPr>
        <w:t>各抽取一把</w:t>
      </w:r>
      <w:r w:rsidR="00566C95">
        <w:rPr>
          <w:rFonts w:hint="eastAsia"/>
        </w:rPr>
        <w:t>，</w:t>
      </w:r>
      <w:r w:rsidRPr="00791F65">
        <w:rPr>
          <w:rFonts w:hint="eastAsia"/>
        </w:rPr>
        <w:t>观察</w:t>
      </w:r>
      <w:r w:rsidR="008C0272" w:rsidRPr="00791F65">
        <w:rPr>
          <w:rFonts w:hint="eastAsia"/>
        </w:rPr>
        <w:t>烟叶</w:t>
      </w:r>
      <w:r w:rsidRPr="00791F65">
        <w:rPr>
          <w:rFonts w:hint="eastAsia"/>
        </w:rPr>
        <w:t>变化</w:t>
      </w:r>
      <w:r>
        <w:rPr>
          <w:rFonts w:hint="eastAsia"/>
        </w:rPr>
        <w:t>。</w:t>
      </w:r>
    </w:p>
    <w:p w14:paraId="0983241F" w14:textId="77777777" w:rsidR="00BC45EE" w:rsidRDefault="00BC45EE" w:rsidP="00A22206">
      <w:pPr>
        <w:pStyle w:val="affffffffa"/>
        <w:ind w:left="0"/>
      </w:pPr>
      <w:r>
        <w:rPr>
          <w:rFonts w:hint="eastAsia"/>
        </w:rPr>
        <w:t>满足以下条件时，应翻垛：</w:t>
      </w:r>
    </w:p>
    <w:p w14:paraId="070D6CF7" w14:textId="77777777" w:rsidR="00791F65" w:rsidRDefault="00791F65" w:rsidP="00A22206">
      <w:pPr>
        <w:pStyle w:val="af2"/>
      </w:pPr>
      <w:r w:rsidRPr="00791F65">
        <w:rPr>
          <w:rFonts w:hint="eastAsia"/>
        </w:rPr>
        <w:t>当发酵</w:t>
      </w:r>
      <w:proofErr w:type="gramStart"/>
      <w:r w:rsidRPr="00791F65">
        <w:rPr>
          <w:rFonts w:hint="eastAsia"/>
        </w:rPr>
        <w:t>堆中心</w:t>
      </w:r>
      <w:proofErr w:type="gramEnd"/>
      <w:r w:rsidRPr="00791F65">
        <w:rPr>
          <w:rFonts w:hint="eastAsia"/>
        </w:rPr>
        <w:t>温度</w:t>
      </w:r>
      <w:r w:rsidR="00BC45EE">
        <w:rPr>
          <w:rFonts w:hint="eastAsia"/>
        </w:rPr>
        <w:t>达</w:t>
      </w:r>
      <w:r w:rsidRPr="00791F65">
        <w:rPr>
          <w:rFonts w:hint="eastAsia"/>
        </w:rPr>
        <w:t>到</w:t>
      </w:r>
      <w:r w:rsidR="00BC45EE" w:rsidRPr="00A22206">
        <w:rPr>
          <w:rFonts w:hint="eastAsia"/>
        </w:rPr>
        <w:t>阈值上限</w:t>
      </w:r>
      <w:r w:rsidRPr="00791F65">
        <w:rPr>
          <w:rFonts w:hint="eastAsia"/>
        </w:rPr>
        <w:t>时</w:t>
      </w:r>
      <w:r w:rsidR="00BC45EE">
        <w:rPr>
          <w:rFonts w:hint="eastAsia"/>
        </w:rPr>
        <w:t>；</w:t>
      </w:r>
    </w:p>
    <w:p w14:paraId="2919FFF2" w14:textId="77777777" w:rsidR="00BC45EE" w:rsidRDefault="00BC45EE" w:rsidP="00A22206">
      <w:pPr>
        <w:pStyle w:val="af2"/>
      </w:pPr>
      <w:r w:rsidRPr="00791F65">
        <w:rPr>
          <w:rFonts w:hint="eastAsia"/>
        </w:rPr>
        <w:t>当发酵</w:t>
      </w:r>
      <w:proofErr w:type="gramStart"/>
      <w:r w:rsidRPr="00791F65">
        <w:rPr>
          <w:rFonts w:hint="eastAsia"/>
        </w:rPr>
        <w:t>堆中心</w:t>
      </w:r>
      <w:proofErr w:type="gramEnd"/>
      <w:r w:rsidRPr="00791F65">
        <w:rPr>
          <w:rFonts w:hint="eastAsia"/>
        </w:rPr>
        <w:t>温度</w:t>
      </w:r>
      <w:r>
        <w:rPr>
          <w:rFonts w:hint="eastAsia"/>
        </w:rPr>
        <w:t>在</w:t>
      </w:r>
      <w:r w:rsidRPr="00A22206">
        <w:rPr>
          <w:rFonts w:hint="eastAsia"/>
        </w:rPr>
        <w:t>阈值范围内</w:t>
      </w:r>
      <w:r w:rsidR="00FB10C6">
        <w:rPr>
          <w:rFonts w:hint="eastAsia"/>
        </w:rPr>
        <w:t>，并维持</w:t>
      </w:r>
      <w:r>
        <w:rPr>
          <w:rFonts w:hint="eastAsia"/>
        </w:rPr>
        <w:t>72h</w:t>
      </w:r>
      <w:r w:rsidR="00FB10C6">
        <w:rPr>
          <w:rFonts w:hint="eastAsia"/>
        </w:rPr>
        <w:t>；</w:t>
      </w:r>
    </w:p>
    <w:p w14:paraId="657CB3F0" w14:textId="77777777" w:rsidR="00FB10C6" w:rsidRDefault="00FB10C6" w:rsidP="00A22206">
      <w:pPr>
        <w:pStyle w:val="af2"/>
      </w:pPr>
      <w:r w:rsidRPr="00791F65">
        <w:rPr>
          <w:rFonts w:hint="eastAsia"/>
        </w:rPr>
        <w:t>垛底出现压油现象</w:t>
      </w:r>
      <w:r>
        <w:rPr>
          <w:rFonts w:hint="eastAsia"/>
        </w:rPr>
        <w:t>时。</w:t>
      </w:r>
    </w:p>
    <w:p w14:paraId="7C0FF3E6" w14:textId="77777777" w:rsidR="00FB10C6" w:rsidRDefault="00FB10C6" w:rsidP="00A22206">
      <w:pPr>
        <w:pStyle w:val="affffffffa"/>
        <w:ind w:left="0"/>
      </w:pPr>
      <w:proofErr w:type="gramStart"/>
      <w:r>
        <w:rPr>
          <w:rFonts w:hint="eastAsia"/>
        </w:rPr>
        <w:t>翻垛前</w:t>
      </w:r>
      <w:proofErr w:type="gramEnd"/>
      <w:r>
        <w:rPr>
          <w:rFonts w:hint="eastAsia"/>
        </w:rPr>
        <w:t>，应</w:t>
      </w:r>
      <w:r w:rsidRPr="00791F65">
        <w:rPr>
          <w:rFonts w:hint="eastAsia"/>
        </w:rPr>
        <w:t>关闭加热设备</w:t>
      </w:r>
      <w:r>
        <w:rPr>
          <w:rFonts w:hint="eastAsia"/>
        </w:rPr>
        <w:t>，</w:t>
      </w:r>
      <w:r w:rsidRPr="00791F65">
        <w:rPr>
          <w:rFonts w:hint="eastAsia"/>
        </w:rPr>
        <w:t>打开门窗</w:t>
      </w:r>
      <w:r>
        <w:rPr>
          <w:rFonts w:hint="eastAsia"/>
        </w:rPr>
        <w:t>，</w:t>
      </w:r>
      <w:r w:rsidRPr="00791F65">
        <w:rPr>
          <w:rFonts w:hint="eastAsia"/>
        </w:rPr>
        <w:t>拆开烟</w:t>
      </w:r>
      <w:r w:rsidR="008C0272">
        <w:rPr>
          <w:rFonts w:hint="eastAsia"/>
        </w:rPr>
        <w:t>垛</w:t>
      </w:r>
      <w:r w:rsidRPr="00791F65">
        <w:rPr>
          <w:rFonts w:hint="eastAsia"/>
        </w:rPr>
        <w:t>，</w:t>
      </w:r>
      <w:proofErr w:type="gramStart"/>
      <w:r>
        <w:rPr>
          <w:rFonts w:hint="eastAsia"/>
        </w:rPr>
        <w:t>使</w:t>
      </w:r>
      <w:r w:rsidR="008C0272">
        <w:rPr>
          <w:rFonts w:hint="eastAsia"/>
        </w:rPr>
        <w:t>垛</w:t>
      </w:r>
      <w:r w:rsidRPr="00791F65">
        <w:rPr>
          <w:rFonts w:hint="eastAsia"/>
        </w:rPr>
        <w:t>内</w:t>
      </w:r>
      <w:proofErr w:type="gramEnd"/>
      <w:r w:rsidR="008C0272">
        <w:rPr>
          <w:rFonts w:hint="eastAsia"/>
        </w:rPr>
        <w:t>的</w:t>
      </w:r>
      <w:r w:rsidRPr="00791F65">
        <w:rPr>
          <w:rFonts w:hint="eastAsia"/>
        </w:rPr>
        <w:t>挥发性</w:t>
      </w:r>
      <w:r>
        <w:rPr>
          <w:rFonts w:hint="eastAsia"/>
        </w:rPr>
        <w:t>气体</w:t>
      </w:r>
      <w:r w:rsidR="008C0272">
        <w:rPr>
          <w:rFonts w:hint="eastAsia"/>
        </w:rPr>
        <w:t>与</w:t>
      </w:r>
      <w:r w:rsidRPr="00791F65">
        <w:rPr>
          <w:rFonts w:hint="eastAsia"/>
        </w:rPr>
        <w:t>热量一起散发</w:t>
      </w:r>
      <w:r>
        <w:rPr>
          <w:rFonts w:hint="eastAsia"/>
        </w:rPr>
        <w:t>。</w:t>
      </w:r>
    </w:p>
    <w:p w14:paraId="0B0CA61C" w14:textId="77777777" w:rsidR="00FB10C6" w:rsidRDefault="00791F65" w:rsidP="00A22206">
      <w:pPr>
        <w:pStyle w:val="affffffffa"/>
        <w:ind w:left="0"/>
      </w:pPr>
      <w:r w:rsidRPr="00791F65">
        <w:rPr>
          <w:rFonts w:hint="eastAsia"/>
        </w:rPr>
        <w:t>烟叶冷却后，</w:t>
      </w:r>
      <w:r w:rsidR="00FB10C6">
        <w:rPr>
          <w:rFonts w:hint="eastAsia"/>
        </w:rPr>
        <w:t>应</w:t>
      </w:r>
      <w:r w:rsidRPr="00791F65">
        <w:rPr>
          <w:rFonts w:hint="eastAsia"/>
        </w:rPr>
        <w:t>按</w:t>
      </w:r>
      <w:r w:rsidR="008C0272">
        <w:rPr>
          <w:rFonts w:hint="eastAsia"/>
        </w:rPr>
        <w:t>“</w:t>
      </w:r>
      <w:r w:rsidRPr="00791F65">
        <w:rPr>
          <w:rFonts w:hint="eastAsia"/>
        </w:rPr>
        <w:t>外翻内、上翻下</w:t>
      </w:r>
      <w:r w:rsidR="008C0272">
        <w:rPr>
          <w:rFonts w:hint="eastAsia"/>
        </w:rPr>
        <w:t>”</w:t>
      </w:r>
      <w:r w:rsidRPr="00791F65">
        <w:rPr>
          <w:rFonts w:hint="eastAsia"/>
        </w:rPr>
        <w:t>的原则，重新堆</w:t>
      </w:r>
      <w:r w:rsidR="008C0272">
        <w:rPr>
          <w:rFonts w:hint="eastAsia"/>
        </w:rPr>
        <w:t>垛</w:t>
      </w:r>
      <w:r w:rsidRPr="00791F65">
        <w:rPr>
          <w:rFonts w:hint="eastAsia"/>
        </w:rPr>
        <w:t>发酵。</w:t>
      </w:r>
    </w:p>
    <w:p w14:paraId="7F4D34D8" w14:textId="77777777" w:rsidR="00791F65" w:rsidRDefault="00791F65" w:rsidP="00A22206">
      <w:pPr>
        <w:pStyle w:val="affffffffa"/>
        <w:ind w:left="0"/>
      </w:pPr>
      <w:r w:rsidRPr="00791F65">
        <w:rPr>
          <w:rFonts w:hint="eastAsia"/>
        </w:rPr>
        <w:t>每次</w:t>
      </w:r>
      <w:proofErr w:type="gramStart"/>
      <w:r w:rsidR="00FB10C6">
        <w:rPr>
          <w:rFonts w:hint="eastAsia"/>
        </w:rPr>
        <w:t>翻垛</w:t>
      </w:r>
      <w:r w:rsidRPr="00791F65">
        <w:rPr>
          <w:rFonts w:hint="eastAsia"/>
        </w:rPr>
        <w:t>时</w:t>
      </w:r>
      <w:proofErr w:type="gramEnd"/>
      <w:r w:rsidRPr="00791F65">
        <w:rPr>
          <w:rFonts w:hint="eastAsia"/>
        </w:rPr>
        <w:t>，</w:t>
      </w:r>
      <w:r w:rsidR="00FB10C6">
        <w:rPr>
          <w:rFonts w:hint="eastAsia"/>
        </w:rPr>
        <w:t>应</w:t>
      </w:r>
      <w:r w:rsidRPr="00791F65">
        <w:rPr>
          <w:rFonts w:hint="eastAsia"/>
        </w:rPr>
        <w:t>取样评吸一次</w:t>
      </w:r>
      <w:r w:rsidR="00FB10C6">
        <w:rPr>
          <w:rFonts w:hint="eastAsia"/>
        </w:rPr>
        <w:t>，</w:t>
      </w:r>
      <w:proofErr w:type="gramStart"/>
      <w:r w:rsidR="00FB10C6">
        <w:rPr>
          <w:rFonts w:hint="eastAsia"/>
        </w:rPr>
        <w:t>根据杂气降幅</w:t>
      </w:r>
      <w:proofErr w:type="gramEnd"/>
      <w:r w:rsidR="00FB10C6">
        <w:rPr>
          <w:rFonts w:hint="eastAsia"/>
        </w:rPr>
        <w:t>大小，调节</w:t>
      </w:r>
      <w:r w:rsidR="00FB10C6" w:rsidRPr="00A22206">
        <w:rPr>
          <w:rFonts w:hint="eastAsia"/>
        </w:rPr>
        <w:t>烟叶下</w:t>
      </w:r>
      <w:r w:rsidR="00566C95" w:rsidRPr="00A22206">
        <w:rPr>
          <w:rFonts w:hint="eastAsia"/>
        </w:rPr>
        <w:t>一阶段</w:t>
      </w:r>
      <w:r w:rsidR="00FB10C6" w:rsidRPr="00A22206">
        <w:rPr>
          <w:rFonts w:hint="eastAsia"/>
        </w:rPr>
        <w:t>发酵的温度阈值</w:t>
      </w:r>
      <w:r w:rsidRPr="00791F65">
        <w:rPr>
          <w:rFonts w:hint="eastAsia"/>
        </w:rPr>
        <w:t>。</w:t>
      </w:r>
    </w:p>
    <w:p w14:paraId="4FF136E8" w14:textId="77777777" w:rsidR="00452848" w:rsidRDefault="00452848" w:rsidP="00A22206">
      <w:pPr>
        <w:pStyle w:val="affffffffa"/>
        <w:ind w:left="0"/>
      </w:pPr>
      <w:r w:rsidRPr="00452848">
        <w:rPr>
          <w:rFonts w:hint="eastAsia"/>
        </w:rPr>
        <w:t>发酵与</w:t>
      </w:r>
      <w:proofErr w:type="gramStart"/>
      <w:r w:rsidRPr="00791F65">
        <w:rPr>
          <w:rFonts w:hint="eastAsia"/>
        </w:rPr>
        <w:t>翻垛</w:t>
      </w:r>
      <w:r>
        <w:rPr>
          <w:rFonts w:hint="eastAsia"/>
        </w:rPr>
        <w:t>一般</w:t>
      </w:r>
      <w:proofErr w:type="gramEnd"/>
      <w:r>
        <w:rPr>
          <w:rFonts w:hint="eastAsia"/>
        </w:rPr>
        <w:t>为5次</w:t>
      </w:r>
      <w:r w:rsidRPr="005F6CDA">
        <w:rPr>
          <w:rFonts w:hint="eastAsia"/>
        </w:rPr>
        <w:t>～</w:t>
      </w:r>
      <w:r>
        <w:rPr>
          <w:rFonts w:hint="eastAsia"/>
        </w:rPr>
        <w:t>8</w:t>
      </w:r>
      <w:r w:rsidRPr="005F6CDA">
        <w:rPr>
          <w:rFonts w:hint="eastAsia"/>
        </w:rPr>
        <w:t>次</w:t>
      </w:r>
      <w:r>
        <w:rPr>
          <w:rFonts w:hint="eastAsia"/>
        </w:rPr>
        <w:t>。</w:t>
      </w:r>
    </w:p>
    <w:p w14:paraId="73D4469B" w14:textId="77777777" w:rsidR="00780A6D" w:rsidRDefault="007566A8" w:rsidP="00A22206">
      <w:pPr>
        <w:pStyle w:val="affffffffa"/>
        <w:ind w:left="0"/>
      </w:pPr>
      <w:proofErr w:type="gramStart"/>
      <w:r>
        <w:rPr>
          <w:rFonts w:hint="eastAsia"/>
        </w:rPr>
        <w:t>茄套烟叶</w:t>
      </w:r>
      <w:proofErr w:type="gramEnd"/>
      <w:r w:rsidRPr="00A22206">
        <w:rPr>
          <w:rFonts w:hint="eastAsia"/>
        </w:rPr>
        <w:t>发酵设定温度阈值</w:t>
      </w:r>
      <w:r>
        <w:rPr>
          <w:rFonts w:hint="eastAsia"/>
        </w:rPr>
        <w:t>见表3中</w:t>
      </w:r>
      <w:proofErr w:type="gramStart"/>
      <w:r>
        <w:rPr>
          <w:rFonts w:hint="eastAsia"/>
        </w:rPr>
        <w:t>茄衣原烟</w:t>
      </w:r>
      <w:proofErr w:type="gramEnd"/>
      <w:r>
        <w:rPr>
          <w:rFonts w:hint="eastAsia"/>
        </w:rPr>
        <w:t>。</w:t>
      </w:r>
    </w:p>
    <w:p w14:paraId="31A5B0D4" w14:textId="77777777" w:rsidR="008E1832" w:rsidRDefault="008E1832" w:rsidP="008E1832">
      <w:pPr>
        <w:pStyle w:val="affd"/>
        <w:spacing w:before="156" w:after="156"/>
      </w:pPr>
      <w:bookmarkStart w:id="95" w:name="_Toc186729666"/>
      <w:bookmarkStart w:id="96" w:name="_Toc187326917"/>
      <w:bookmarkStart w:id="97" w:name="_Toc189656352"/>
      <w:r>
        <w:rPr>
          <w:rFonts w:hint="eastAsia"/>
        </w:rPr>
        <w:t>发酵终止</w:t>
      </w:r>
      <w:bookmarkEnd w:id="95"/>
      <w:bookmarkEnd w:id="96"/>
      <w:bookmarkEnd w:id="97"/>
    </w:p>
    <w:p w14:paraId="3C7D8D0F" w14:textId="77777777" w:rsidR="00780A6D" w:rsidRDefault="00780A6D" w:rsidP="00A22206">
      <w:pPr>
        <w:pStyle w:val="affffffffa"/>
        <w:ind w:left="0"/>
      </w:pPr>
      <w:r>
        <w:rPr>
          <w:rFonts w:hint="eastAsia"/>
        </w:rPr>
        <w:t>满足以下条件时，发酵终止：</w:t>
      </w:r>
    </w:p>
    <w:p w14:paraId="37993C56" w14:textId="77777777" w:rsidR="00780A6D" w:rsidRDefault="00780A6D" w:rsidP="00A22206">
      <w:pPr>
        <w:pStyle w:val="af2"/>
      </w:pPr>
      <w:r w:rsidRPr="005F6CDA">
        <w:rPr>
          <w:rFonts w:hint="eastAsia"/>
        </w:rPr>
        <w:t>烟叶</w:t>
      </w:r>
      <w:r>
        <w:rPr>
          <w:rFonts w:hint="eastAsia"/>
        </w:rPr>
        <w:t>含水量</w:t>
      </w:r>
      <w:r w:rsidR="00452848">
        <w:rPr>
          <w:rFonts w:hint="eastAsia"/>
        </w:rPr>
        <w:t>下降至</w:t>
      </w:r>
      <w:r>
        <w:rPr>
          <w:rFonts w:hint="eastAsia"/>
        </w:rPr>
        <w:t>18%</w:t>
      </w:r>
      <w:r>
        <w:rPr>
          <w:rFonts w:hAnsi="宋体" w:cs="宋体" w:hint="eastAsia"/>
        </w:rPr>
        <w:t>～</w:t>
      </w:r>
      <w:r w:rsidRPr="005F6CDA">
        <w:rPr>
          <w:rFonts w:hint="eastAsia"/>
        </w:rPr>
        <w:t>20%，</w:t>
      </w:r>
      <w:proofErr w:type="gramStart"/>
      <w:r w:rsidRPr="005F6CDA">
        <w:rPr>
          <w:rFonts w:hint="eastAsia"/>
        </w:rPr>
        <w:t>垛心温度</w:t>
      </w:r>
      <w:proofErr w:type="gramEnd"/>
      <w:r w:rsidR="00452848">
        <w:rPr>
          <w:rFonts w:hint="eastAsia"/>
        </w:rPr>
        <w:t>高于发酵间内环境</w:t>
      </w:r>
      <w:r w:rsidRPr="005F6CDA">
        <w:rPr>
          <w:rFonts w:hint="eastAsia"/>
        </w:rPr>
        <w:t>温度5℃且不再</w:t>
      </w:r>
      <w:r w:rsidR="00452848">
        <w:rPr>
          <w:rFonts w:hint="eastAsia"/>
        </w:rPr>
        <w:t>变化时，</w:t>
      </w:r>
      <w:r w:rsidRPr="005F6CDA">
        <w:rPr>
          <w:rFonts w:hint="eastAsia"/>
        </w:rPr>
        <w:t>或堆垛温度</w:t>
      </w:r>
      <w:r w:rsidR="00452848">
        <w:rPr>
          <w:rFonts w:hint="eastAsia"/>
        </w:rPr>
        <w:t>维持</w:t>
      </w:r>
      <w:r w:rsidRPr="005F6CDA">
        <w:rPr>
          <w:rFonts w:hint="eastAsia"/>
        </w:rPr>
        <w:t>在32℃以下</w:t>
      </w:r>
      <w:r w:rsidR="00452848">
        <w:rPr>
          <w:rFonts w:hint="eastAsia"/>
        </w:rPr>
        <w:t>且</w:t>
      </w:r>
      <w:r w:rsidRPr="005F6CDA">
        <w:rPr>
          <w:rFonts w:hint="eastAsia"/>
        </w:rPr>
        <w:t>不再上升</w:t>
      </w:r>
      <w:r w:rsidR="00452848">
        <w:rPr>
          <w:rFonts w:hint="eastAsia"/>
        </w:rPr>
        <w:t>时</w:t>
      </w:r>
      <w:r w:rsidRPr="005F6CDA">
        <w:rPr>
          <w:rFonts w:hint="eastAsia"/>
        </w:rPr>
        <w:t>；</w:t>
      </w:r>
    </w:p>
    <w:p w14:paraId="0CAC7873" w14:textId="77777777" w:rsidR="00780A6D" w:rsidRDefault="00452848" w:rsidP="00A22206">
      <w:pPr>
        <w:pStyle w:val="af2"/>
      </w:pPr>
      <w:proofErr w:type="gramStart"/>
      <w:r w:rsidRPr="005F6CDA">
        <w:rPr>
          <w:rFonts w:hint="eastAsia"/>
        </w:rPr>
        <w:t>垛心温度</w:t>
      </w:r>
      <w:proofErr w:type="gramEnd"/>
      <w:r w:rsidR="00780A6D" w:rsidRPr="005F6CDA">
        <w:rPr>
          <w:rFonts w:hint="eastAsia"/>
        </w:rPr>
        <w:t>低于</w:t>
      </w:r>
      <w:r>
        <w:rPr>
          <w:rFonts w:hint="eastAsia"/>
        </w:rPr>
        <w:t>发酵间内环境</w:t>
      </w:r>
      <w:r w:rsidRPr="005F6CDA">
        <w:rPr>
          <w:rFonts w:hint="eastAsia"/>
        </w:rPr>
        <w:t>温度</w:t>
      </w:r>
      <w:r>
        <w:rPr>
          <w:rFonts w:hint="eastAsia"/>
        </w:rPr>
        <w:t>且</w:t>
      </w:r>
      <w:r w:rsidR="00780A6D" w:rsidRPr="005F6CDA">
        <w:rPr>
          <w:rFonts w:hint="eastAsia"/>
        </w:rPr>
        <w:t>不再变化，叶面水分全干</w:t>
      </w:r>
      <w:r w:rsidR="00780A6D">
        <w:rPr>
          <w:rFonts w:hint="eastAsia"/>
        </w:rPr>
        <w:t>；</w:t>
      </w:r>
    </w:p>
    <w:p w14:paraId="4F959903" w14:textId="77777777" w:rsidR="00780A6D" w:rsidRDefault="00780A6D" w:rsidP="00A22206">
      <w:pPr>
        <w:pStyle w:val="af2"/>
      </w:pPr>
      <w:r w:rsidRPr="005F6CDA">
        <w:rPr>
          <w:rFonts w:hint="eastAsia"/>
        </w:rPr>
        <w:t>烟叶的评</w:t>
      </w:r>
      <w:proofErr w:type="gramStart"/>
      <w:r w:rsidRPr="005F6CDA">
        <w:rPr>
          <w:rFonts w:hint="eastAsia"/>
        </w:rPr>
        <w:t>吸结果</w:t>
      </w:r>
      <w:proofErr w:type="gramEnd"/>
      <w:r w:rsidRPr="005F6CDA">
        <w:rPr>
          <w:rFonts w:hint="eastAsia"/>
        </w:rPr>
        <w:t>表明叶刺激性气味相比发酵前显著降低、</w:t>
      </w:r>
      <w:proofErr w:type="gramStart"/>
      <w:r w:rsidRPr="005F6CDA">
        <w:rPr>
          <w:rFonts w:hint="eastAsia"/>
        </w:rPr>
        <w:t>杂气明显</w:t>
      </w:r>
      <w:proofErr w:type="gramEnd"/>
      <w:r w:rsidRPr="005F6CDA">
        <w:rPr>
          <w:rFonts w:hint="eastAsia"/>
        </w:rPr>
        <w:t>减弱时</w:t>
      </w:r>
      <w:r>
        <w:rPr>
          <w:rFonts w:hint="eastAsia"/>
        </w:rPr>
        <w:t>。</w:t>
      </w:r>
    </w:p>
    <w:p w14:paraId="391BDBA3" w14:textId="77777777" w:rsidR="006058B9" w:rsidRPr="006058B9" w:rsidRDefault="005F6CDA" w:rsidP="00A22206">
      <w:pPr>
        <w:pStyle w:val="affffffffa"/>
        <w:ind w:left="0"/>
      </w:pPr>
      <w:r w:rsidRPr="005F6CDA">
        <w:rPr>
          <w:rFonts w:hint="eastAsia"/>
        </w:rPr>
        <w:t>当烟叶含水量</w:t>
      </w:r>
      <w:r w:rsidR="00EE4C4A">
        <w:rPr>
          <w:rFonts w:hint="eastAsia"/>
        </w:rPr>
        <w:t>＞</w:t>
      </w:r>
      <w:r w:rsidR="00EE4C4A" w:rsidRPr="005F6CDA">
        <w:rPr>
          <w:rFonts w:hint="eastAsia"/>
        </w:rPr>
        <w:t>20%</w:t>
      </w:r>
      <w:r w:rsidR="00EE4C4A">
        <w:rPr>
          <w:rFonts w:hint="eastAsia"/>
        </w:rPr>
        <w:t>，且无</w:t>
      </w:r>
      <w:r w:rsidRPr="005F6CDA">
        <w:rPr>
          <w:rFonts w:hint="eastAsia"/>
        </w:rPr>
        <w:t>需继续发酵时，</w:t>
      </w:r>
      <w:r w:rsidR="00EE4C4A">
        <w:rPr>
          <w:rFonts w:hint="eastAsia"/>
        </w:rPr>
        <w:t>可</w:t>
      </w:r>
      <w:r w:rsidRPr="005F6CDA">
        <w:rPr>
          <w:rFonts w:hint="eastAsia"/>
        </w:rPr>
        <w:t>通过强通风或室外挂晾</w:t>
      </w:r>
      <w:r w:rsidR="00EE4C4A">
        <w:rPr>
          <w:rFonts w:hint="eastAsia"/>
        </w:rPr>
        <w:t>，使</w:t>
      </w:r>
      <w:r w:rsidR="00EE4C4A" w:rsidRPr="005F6CDA">
        <w:rPr>
          <w:rFonts w:hint="eastAsia"/>
        </w:rPr>
        <w:t>烟叶</w:t>
      </w:r>
      <w:r w:rsidR="00EE4C4A">
        <w:rPr>
          <w:rFonts w:hint="eastAsia"/>
        </w:rPr>
        <w:t>含水量下降至18%</w:t>
      </w:r>
      <w:r w:rsidR="00EE4C4A">
        <w:rPr>
          <w:rFonts w:hAnsi="宋体" w:cs="宋体" w:hint="eastAsia"/>
        </w:rPr>
        <w:t>～</w:t>
      </w:r>
      <w:r w:rsidR="00EE4C4A" w:rsidRPr="005F6CDA">
        <w:rPr>
          <w:rFonts w:hint="eastAsia"/>
        </w:rPr>
        <w:t>20%</w:t>
      </w:r>
      <w:r w:rsidRPr="005F6CDA">
        <w:rPr>
          <w:rFonts w:hint="eastAsia"/>
        </w:rPr>
        <w:t>。</w:t>
      </w:r>
    </w:p>
    <w:p w14:paraId="7CC5C3FE" w14:textId="77777777" w:rsidR="008E1832" w:rsidRPr="008E1832" w:rsidRDefault="008E1832" w:rsidP="008E1832">
      <w:pPr>
        <w:pStyle w:val="affd"/>
        <w:spacing w:before="156" w:after="156"/>
      </w:pPr>
      <w:bookmarkStart w:id="98" w:name="_Toc186729667"/>
      <w:bookmarkStart w:id="99" w:name="_Toc187326918"/>
      <w:bookmarkStart w:id="100" w:name="_Toc189656353"/>
      <w:r>
        <w:rPr>
          <w:rFonts w:hint="eastAsia"/>
        </w:rPr>
        <w:t>发酵后管理</w:t>
      </w:r>
      <w:bookmarkEnd w:id="98"/>
      <w:bookmarkEnd w:id="99"/>
      <w:bookmarkEnd w:id="100"/>
    </w:p>
    <w:p w14:paraId="49FCE7ED" w14:textId="77777777" w:rsidR="005F6CDA" w:rsidRPr="00902CBA" w:rsidRDefault="005F6CDA" w:rsidP="00A22206">
      <w:pPr>
        <w:pStyle w:val="affffffffa"/>
        <w:ind w:left="0"/>
      </w:pPr>
      <w:r w:rsidRPr="00902CBA">
        <w:rPr>
          <w:rFonts w:hint="eastAsia"/>
        </w:rPr>
        <w:t>烟叶发酵完成后</w:t>
      </w:r>
      <w:r w:rsidR="00EE4C4A" w:rsidRPr="00902CBA">
        <w:rPr>
          <w:rFonts w:hint="eastAsia"/>
        </w:rPr>
        <w:t>，</w:t>
      </w:r>
      <w:r w:rsidRPr="00902CBA">
        <w:rPr>
          <w:rFonts w:hint="eastAsia"/>
        </w:rPr>
        <w:t>应立即拆</w:t>
      </w:r>
      <w:r w:rsidR="00EE4C4A" w:rsidRPr="00902CBA">
        <w:rPr>
          <w:rFonts w:hint="eastAsia"/>
        </w:rPr>
        <w:t>垛</w:t>
      </w:r>
      <w:r w:rsidRPr="00902CBA">
        <w:rPr>
          <w:rFonts w:hint="eastAsia"/>
        </w:rPr>
        <w:t>、散</w:t>
      </w:r>
      <w:r w:rsidR="00EE4C4A" w:rsidRPr="00902CBA">
        <w:rPr>
          <w:rFonts w:hint="eastAsia"/>
        </w:rPr>
        <w:t>垛</w:t>
      </w:r>
      <w:r w:rsidRPr="00902CBA">
        <w:rPr>
          <w:rFonts w:hint="eastAsia"/>
        </w:rPr>
        <w:t>。</w:t>
      </w:r>
    </w:p>
    <w:p w14:paraId="065A444C" w14:textId="77777777" w:rsidR="005F6CDA" w:rsidRDefault="00902CBA" w:rsidP="00A22206">
      <w:pPr>
        <w:pStyle w:val="affffffffa"/>
        <w:ind w:left="0"/>
      </w:pPr>
      <w:r>
        <w:rPr>
          <w:rFonts w:hint="eastAsia"/>
        </w:rPr>
        <w:t>对于</w:t>
      </w:r>
      <w:r w:rsidRPr="005F6CDA">
        <w:rPr>
          <w:rFonts w:hint="eastAsia"/>
        </w:rPr>
        <w:t>含水量</w:t>
      </w:r>
      <w:r>
        <w:rPr>
          <w:rFonts w:hint="eastAsia"/>
        </w:rPr>
        <w:t>＞</w:t>
      </w:r>
      <w:r w:rsidRPr="005F6CDA">
        <w:rPr>
          <w:rFonts w:hint="eastAsia"/>
        </w:rPr>
        <w:t>20%</w:t>
      </w:r>
      <w:r>
        <w:rPr>
          <w:rFonts w:hint="eastAsia"/>
        </w:rPr>
        <w:t>的</w:t>
      </w:r>
      <w:r w:rsidR="005F6CDA">
        <w:rPr>
          <w:rFonts w:hint="eastAsia"/>
        </w:rPr>
        <w:t>烟叶，</w:t>
      </w:r>
      <w:r>
        <w:rPr>
          <w:rFonts w:hint="eastAsia"/>
        </w:rPr>
        <w:t>应采取措施，使</w:t>
      </w:r>
      <w:r w:rsidRPr="005F6CDA">
        <w:rPr>
          <w:rFonts w:hint="eastAsia"/>
        </w:rPr>
        <w:t>烟叶</w:t>
      </w:r>
      <w:r>
        <w:rPr>
          <w:rFonts w:hint="eastAsia"/>
        </w:rPr>
        <w:t>含水量下降至18%</w:t>
      </w:r>
      <w:r w:rsidRPr="00A22206">
        <w:rPr>
          <w:rFonts w:hint="eastAsia"/>
        </w:rPr>
        <w:t>～</w:t>
      </w:r>
      <w:r w:rsidRPr="005F6CDA">
        <w:rPr>
          <w:rFonts w:hint="eastAsia"/>
        </w:rPr>
        <w:t>20%</w:t>
      </w:r>
      <w:r>
        <w:rPr>
          <w:rFonts w:hint="eastAsia"/>
        </w:rPr>
        <w:t>。</w:t>
      </w:r>
    </w:p>
    <w:p w14:paraId="4FFAB8E0" w14:textId="77777777" w:rsidR="00902CBA" w:rsidRDefault="00902CBA" w:rsidP="00A22206">
      <w:pPr>
        <w:pStyle w:val="affffffffa"/>
        <w:ind w:left="0"/>
      </w:pPr>
      <w:r w:rsidRPr="00902CBA">
        <w:rPr>
          <w:rFonts w:hint="eastAsia"/>
        </w:rPr>
        <w:t>发酵后</w:t>
      </w:r>
      <w:r w:rsidR="005F6CDA">
        <w:rPr>
          <w:rFonts w:hint="eastAsia"/>
        </w:rPr>
        <w:t>堆垛存放</w:t>
      </w:r>
      <w:r>
        <w:rPr>
          <w:rFonts w:hint="eastAsia"/>
        </w:rPr>
        <w:t>，应符合以下要求</w:t>
      </w:r>
      <w:r w:rsidR="005F6CDA">
        <w:rPr>
          <w:rFonts w:hint="eastAsia"/>
        </w:rPr>
        <w:t>：</w:t>
      </w:r>
    </w:p>
    <w:p w14:paraId="60935C17" w14:textId="77777777" w:rsidR="00902CBA" w:rsidRDefault="00902CBA" w:rsidP="00A22206">
      <w:pPr>
        <w:pStyle w:val="af2"/>
      </w:pPr>
      <w:r>
        <w:rPr>
          <w:rFonts w:hint="eastAsia"/>
        </w:rPr>
        <w:t>烟垛规格长8m，宽2m，高2m；</w:t>
      </w:r>
    </w:p>
    <w:p w14:paraId="1040BBB8" w14:textId="77777777" w:rsidR="00902CBA" w:rsidRDefault="005F6CDA" w:rsidP="00A22206">
      <w:pPr>
        <w:pStyle w:val="af2"/>
      </w:pPr>
      <w:r>
        <w:rPr>
          <w:rFonts w:hint="eastAsia"/>
        </w:rPr>
        <w:t>不同</w:t>
      </w:r>
      <w:r w:rsidR="00902CBA">
        <w:rPr>
          <w:rFonts w:hint="eastAsia"/>
        </w:rPr>
        <w:t>类别的</w:t>
      </w:r>
      <w:r>
        <w:rPr>
          <w:rFonts w:hint="eastAsia"/>
        </w:rPr>
        <w:t>烟叶区分放置于托盘上</w:t>
      </w:r>
      <w:r w:rsidR="00902CBA">
        <w:rPr>
          <w:rFonts w:hint="eastAsia"/>
        </w:rPr>
        <w:t>；</w:t>
      </w:r>
    </w:p>
    <w:p w14:paraId="1E6E41C3" w14:textId="77777777" w:rsidR="00EE4C4A" w:rsidRDefault="005F6CDA" w:rsidP="00A22206">
      <w:pPr>
        <w:pStyle w:val="af2"/>
      </w:pPr>
      <w:r w:rsidRPr="00A7323C">
        <w:rPr>
          <w:rFonts w:hint="eastAsia"/>
        </w:rPr>
        <w:t>温度≤23℃，湿度≤65％，</w:t>
      </w:r>
      <w:r>
        <w:rPr>
          <w:rFonts w:hint="eastAsia"/>
        </w:rPr>
        <w:t>通风、干燥</w:t>
      </w:r>
      <w:r w:rsidR="00902CBA">
        <w:rPr>
          <w:rFonts w:hint="eastAsia"/>
        </w:rPr>
        <w:t>，</w:t>
      </w:r>
      <w:r>
        <w:rPr>
          <w:rFonts w:hint="eastAsia"/>
        </w:rPr>
        <w:t>并做好</w:t>
      </w:r>
      <w:r w:rsidR="00902CBA">
        <w:rPr>
          <w:rFonts w:hint="eastAsia"/>
        </w:rPr>
        <w:t>防火、防盗、防虫</w:t>
      </w:r>
      <w:r>
        <w:rPr>
          <w:rFonts w:hint="eastAsia"/>
        </w:rPr>
        <w:t>措施</w:t>
      </w:r>
      <w:r w:rsidR="00902CBA">
        <w:rPr>
          <w:rFonts w:hint="eastAsia"/>
        </w:rPr>
        <w:t>；</w:t>
      </w:r>
    </w:p>
    <w:p w14:paraId="06DD86FF" w14:textId="77777777" w:rsidR="00902CBA" w:rsidRDefault="00902CBA" w:rsidP="00A22206">
      <w:pPr>
        <w:pStyle w:val="af2"/>
      </w:pPr>
      <w:r>
        <w:rPr>
          <w:rFonts w:hint="eastAsia"/>
        </w:rPr>
        <w:t>标明产地、品种、类型、日期、重量等标识。</w:t>
      </w:r>
    </w:p>
    <w:p w14:paraId="7B909E1A" w14:textId="77777777" w:rsidR="00C8682F" w:rsidRDefault="00C8682F" w:rsidP="00902CBA">
      <w:pPr>
        <w:pStyle w:val="affffffffa"/>
        <w:numPr>
          <w:ilvl w:val="0"/>
          <w:numId w:val="0"/>
        </w:numPr>
        <w:sectPr w:rsidR="00C8682F">
          <w:pgSz w:w="11906" w:h="16838"/>
          <w:pgMar w:top="1928" w:right="1134" w:bottom="1134" w:left="1134" w:header="1418" w:footer="1134" w:gutter="284"/>
          <w:pgNumType w:start="1"/>
          <w:cols w:space="425"/>
          <w:formProt w:val="0"/>
          <w:docGrid w:type="lines" w:linePitch="312"/>
        </w:sectPr>
      </w:pPr>
    </w:p>
    <w:p w14:paraId="760E57DC" w14:textId="77777777" w:rsidR="00C8682F" w:rsidRDefault="00C8682F" w:rsidP="00C8682F">
      <w:pPr>
        <w:pStyle w:val="af8"/>
        <w:rPr>
          <w:vanish w:val="0"/>
        </w:rPr>
      </w:pPr>
      <w:bookmarkStart w:id="101" w:name="BookMark5"/>
      <w:bookmarkEnd w:id="22"/>
    </w:p>
    <w:p w14:paraId="1F4D7C0C" w14:textId="77777777" w:rsidR="00C8682F" w:rsidRDefault="00C8682F" w:rsidP="00C8682F">
      <w:pPr>
        <w:pStyle w:val="afe"/>
        <w:rPr>
          <w:vanish w:val="0"/>
        </w:rPr>
      </w:pPr>
    </w:p>
    <w:p w14:paraId="7A9CAC33" w14:textId="77777777" w:rsidR="00C8682F" w:rsidRDefault="00C8682F" w:rsidP="00C8682F">
      <w:pPr>
        <w:pStyle w:val="aff3"/>
        <w:spacing w:after="156"/>
      </w:pPr>
      <w:r>
        <w:br/>
      </w:r>
      <w:bookmarkStart w:id="102" w:name="_Toc186729647"/>
      <w:bookmarkStart w:id="103" w:name="_Toc186729668"/>
      <w:bookmarkStart w:id="104" w:name="_Toc187326919"/>
      <w:bookmarkStart w:id="105" w:name="_Toc189656354"/>
      <w:r>
        <w:rPr>
          <w:rFonts w:hint="eastAsia"/>
        </w:rPr>
        <w:t>（规范性）</w:t>
      </w:r>
      <w:r>
        <w:br/>
      </w:r>
      <w:r>
        <w:rPr>
          <w:rFonts w:hint="eastAsia"/>
        </w:rPr>
        <w:t>控温控湿晾房晾制工艺</w:t>
      </w:r>
      <w:bookmarkEnd w:id="102"/>
      <w:bookmarkEnd w:id="103"/>
      <w:bookmarkEnd w:id="104"/>
      <w:bookmarkEnd w:id="105"/>
    </w:p>
    <w:p w14:paraId="67872A8B" w14:textId="77777777" w:rsidR="003166D3" w:rsidRDefault="003166D3" w:rsidP="003B5097">
      <w:pPr>
        <w:pStyle w:val="affffe"/>
        <w:ind w:firstLine="420"/>
      </w:pPr>
      <w:r w:rsidRPr="0001563C">
        <w:rPr>
          <w:rFonts w:hint="eastAsia"/>
        </w:rPr>
        <w:t>表A.1</w:t>
      </w:r>
      <w:r w:rsidR="00DD3000">
        <w:rPr>
          <w:rFonts w:hint="eastAsia"/>
        </w:rPr>
        <w:t>规定</w:t>
      </w:r>
      <w:r w:rsidRPr="0001563C">
        <w:rPr>
          <w:rFonts w:hint="eastAsia"/>
        </w:rPr>
        <w:t>了</w:t>
      </w:r>
      <w:r w:rsidR="00C8682F" w:rsidRPr="0001563C">
        <w:rPr>
          <w:rFonts w:hint="eastAsia"/>
        </w:rPr>
        <w:t>控温控湿晾房晾制工艺</w:t>
      </w:r>
      <w:r w:rsidRPr="0001563C">
        <w:rPr>
          <w:rFonts w:hint="eastAsia"/>
        </w:rPr>
        <w:t>。</w:t>
      </w:r>
    </w:p>
    <w:p w14:paraId="477806D0" w14:textId="77777777" w:rsidR="007477D3" w:rsidRDefault="007477D3" w:rsidP="007477D3">
      <w:pPr>
        <w:pStyle w:val="aff"/>
        <w:spacing w:before="156" w:after="156"/>
      </w:pPr>
      <w:r>
        <w:rPr>
          <w:rFonts w:hint="eastAsia"/>
        </w:rPr>
        <w:t>表</w:t>
      </w:r>
      <w:r w:rsidRPr="000837BA">
        <w:t>控温控湿晾房晾制工艺</w:t>
      </w:r>
    </w:p>
    <w:tbl>
      <w:tblPr>
        <w:tblStyle w:val="TableNormal"/>
        <w:tblW w:w="90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94"/>
        <w:gridCol w:w="1548"/>
        <w:gridCol w:w="1548"/>
        <w:gridCol w:w="1538"/>
        <w:gridCol w:w="1548"/>
        <w:gridCol w:w="1534"/>
      </w:tblGrid>
      <w:tr w:rsidR="007477D3" w:rsidRPr="00796F80" w14:paraId="0F967D49" w14:textId="77777777" w:rsidTr="00867E35">
        <w:trPr>
          <w:trHeight w:val="683"/>
        </w:trPr>
        <w:tc>
          <w:tcPr>
            <w:tcW w:w="1294" w:type="dxa"/>
          </w:tcPr>
          <w:p w14:paraId="62AA3E1D" w14:textId="77777777" w:rsidR="007477D3" w:rsidRPr="0001563C" w:rsidRDefault="007477D3" w:rsidP="00FC2076">
            <w:pPr>
              <w:jc w:val="center"/>
              <w:rPr>
                <w:rFonts w:ascii="黑体" w:eastAsia="黑体" w:hAnsi="黑体"/>
              </w:rPr>
            </w:pPr>
            <w:proofErr w:type="spellStart"/>
            <w:r w:rsidRPr="0001563C">
              <w:rPr>
                <w:rFonts w:ascii="黑体" w:eastAsia="黑体" w:hAnsi="黑体"/>
              </w:rPr>
              <w:t>晾制时期</w:t>
            </w:r>
            <w:proofErr w:type="spellEnd"/>
          </w:p>
        </w:tc>
        <w:tc>
          <w:tcPr>
            <w:tcW w:w="1548" w:type="dxa"/>
          </w:tcPr>
          <w:p w14:paraId="381DD599" w14:textId="77777777" w:rsidR="007477D3" w:rsidRPr="0001563C" w:rsidRDefault="007477D3" w:rsidP="00FC2076">
            <w:pPr>
              <w:jc w:val="center"/>
              <w:rPr>
                <w:rFonts w:ascii="黑体" w:eastAsia="黑体" w:hAnsi="黑体"/>
              </w:rPr>
            </w:pPr>
            <w:proofErr w:type="spellStart"/>
            <w:r w:rsidRPr="0001563C">
              <w:rPr>
                <w:rFonts w:ascii="黑体" w:eastAsia="黑体" w:hAnsi="黑体"/>
              </w:rPr>
              <w:t>凋萎期</w:t>
            </w:r>
            <w:proofErr w:type="spellEnd"/>
          </w:p>
        </w:tc>
        <w:tc>
          <w:tcPr>
            <w:tcW w:w="1548" w:type="dxa"/>
          </w:tcPr>
          <w:p w14:paraId="6B981A1B" w14:textId="77777777" w:rsidR="007477D3" w:rsidRPr="0001563C" w:rsidRDefault="007477D3" w:rsidP="00FC2076">
            <w:pPr>
              <w:jc w:val="center"/>
              <w:rPr>
                <w:rFonts w:ascii="黑体" w:eastAsia="黑体" w:hAnsi="黑体"/>
              </w:rPr>
            </w:pPr>
            <w:proofErr w:type="spellStart"/>
            <w:r w:rsidRPr="0001563C">
              <w:rPr>
                <w:rFonts w:ascii="黑体" w:eastAsia="黑体" w:hAnsi="黑体"/>
              </w:rPr>
              <w:t>变黄期</w:t>
            </w:r>
            <w:proofErr w:type="spellEnd"/>
          </w:p>
        </w:tc>
        <w:tc>
          <w:tcPr>
            <w:tcW w:w="1538" w:type="dxa"/>
          </w:tcPr>
          <w:p w14:paraId="452E819C" w14:textId="77777777" w:rsidR="007477D3" w:rsidRPr="0001563C" w:rsidRDefault="007477D3" w:rsidP="00FC2076">
            <w:pPr>
              <w:jc w:val="center"/>
              <w:rPr>
                <w:rFonts w:ascii="黑体" w:eastAsia="黑体" w:hAnsi="黑体"/>
              </w:rPr>
            </w:pPr>
            <w:proofErr w:type="spellStart"/>
            <w:r w:rsidRPr="0001563C">
              <w:rPr>
                <w:rFonts w:ascii="黑体" w:eastAsia="黑体" w:hAnsi="黑体"/>
              </w:rPr>
              <w:t>变褐期</w:t>
            </w:r>
            <w:proofErr w:type="spellEnd"/>
          </w:p>
        </w:tc>
        <w:tc>
          <w:tcPr>
            <w:tcW w:w="1548" w:type="dxa"/>
          </w:tcPr>
          <w:p w14:paraId="242F04A2" w14:textId="77777777" w:rsidR="007477D3" w:rsidRPr="0001563C" w:rsidRDefault="007477D3" w:rsidP="00FC2076">
            <w:pPr>
              <w:jc w:val="center"/>
              <w:rPr>
                <w:rFonts w:ascii="黑体" w:eastAsia="黑体" w:hAnsi="黑体"/>
              </w:rPr>
            </w:pPr>
            <w:proofErr w:type="spellStart"/>
            <w:r w:rsidRPr="0001563C">
              <w:rPr>
                <w:rFonts w:ascii="黑体" w:eastAsia="黑体" w:hAnsi="黑体"/>
              </w:rPr>
              <w:t>定色期</w:t>
            </w:r>
            <w:proofErr w:type="spellEnd"/>
          </w:p>
        </w:tc>
        <w:tc>
          <w:tcPr>
            <w:tcW w:w="1534" w:type="dxa"/>
          </w:tcPr>
          <w:p w14:paraId="3AD16EDA" w14:textId="77777777" w:rsidR="007477D3" w:rsidRPr="0001563C" w:rsidRDefault="007477D3" w:rsidP="00FC2076">
            <w:pPr>
              <w:jc w:val="center"/>
              <w:rPr>
                <w:rFonts w:ascii="黑体" w:eastAsia="黑体" w:hAnsi="黑体"/>
              </w:rPr>
            </w:pPr>
            <w:proofErr w:type="spellStart"/>
            <w:r w:rsidRPr="0001563C">
              <w:rPr>
                <w:rFonts w:ascii="黑体" w:eastAsia="黑体" w:hAnsi="黑体"/>
              </w:rPr>
              <w:t>干筋期</w:t>
            </w:r>
            <w:proofErr w:type="spellEnd"/>
          </w:p>
        </w:tc>
      </w:tr>
      <w:tr w:rsidR="007477D3" w:rsidRPr="00796F80" w14:paraId="40DCB9BA" w14:textId="77777777" w:rsidTr="00867E35">
        <w:trPr>
          <w:trHeight w:val="689"/>
        </w:trPr>
        <w:tc>
          <w:tcPr>
            <w:tcW w:w="1294" w:type="dxa"/>
          </w:tcPr>
          <w:p w14:paraId="1B511610" w14:textId="77777777" w:rsidR="007477D3" w:rsidRPr="0001563C" w:rsidRDefault="007477D3" w:rsidP="00FC2076">
            <w:pPr>
              <w:jc w:val="center"/>
              <w:rPr>
                <w:rFonts w:ascii="黑体" w:eastAsia="黑体" w:hAnsi="黑体"/>
              </w:rPr>
            </w:pPr>
            <w:proofErr w:type="spellStart"/>
            <w:r w:rsidRPr="0001563C">
              <w:rPr>
                <w:rFonts w:ascii="黑体" w:eastAsia="黑体" w:hAnsi="黑体"/>
              </w:rPr>
              <w:t>晾制湿度</w:t>
            </w:r>
            <w:proofErr w:type="spellEnd"/>
          </w:p>
        </w:tc>
        <w:tc>
          <w:tcPr>
            <w:tcW w:w="1548" w:type="dxa"/>
          </w:tcPr>
          <w:p w14:paraId="10C834AA" w14:textId="77777777" w:rsidR="007477D3" w:rsidRPr="00FC2076" w:rsidRDefault="007477D3" w:rsidP="00FC2076">
            <w:pPr>
              <w:jc w:val="center"/>
              <w:rPr>
                <w:rFonts w:ascii="宋体" w:eastAsia="宋体" w:hAnsi="宋体"/>
                <w:sz w:val="18"/>
                <w:szCs w:val="18"/>
              </w:rPr>
            </w:pPr>
            <w:r w:rsidRPr="00FC2076">
              <w:rPr>
                <w:rFonts w:ascii="宋体" w:eastAsia="宋体" w:hAnsi="宋体"/>
                <w:sz w:val="18"/>
                <w:szCs w:val="18"/>
              </w:rPr>
              <w:t>85%</w:t>
            </w:r>
            <w:r w:rsidR="00AA006C" w:rsidRPr="00FC2076">
              <w:rPr>
                <w:rFonts w:ascii="宋体" w:eastAsia="宋体" w:hAnsi="宋体" w:hint="eastAsia"/>
                <w:sz w:val="18"/>
                <w:szCs w:val="18"/>
              </w:rPr>
              <w:t>～</w:t>
            </w:r>
            <w:r w:rsidRPr="00FC2076">
              <w:rPr>
                <w:rFonts w:ascii="宋体" w:eastAsia="宋体" w:hAnsi="宋体"/>
                <w:sz w:val="18"/>
                <w:szCs w:val="18"/>
              </w:rPr>
              <w:t>90%</w:t>
            </w:r>
          </w:p>
        </w:tc>
        <w:tc>
          <w:tcPr>
            <w:tcW w:w="1548" w:type="dxa"/>
          </w:tcPr>
          <w:p w14:paraId="6B9910DB" w14:textId="77777777" w:rsidR="007477D3" w:rsidRPr="00FC2076" w:rsidRDefault="007477D3" w:rsidP="00FC2076">
            <w:pPr>
              <w:jc w:val="center"/>
              <w:rPr>
                <w:rFonts w:ascii="宋体" w:eastAsia="宋体" w:hAnsi="宋体"/>
                <w:sz w:val="18"/>
                <w:szCs w:val="18"/>
              </w:rPr>
            </w:pPr>
            <w:r w:rsidRPr="00FC2076">
              <w:rPr>
                <w:rFonts w:ascii="宋体" w:eastAsia="宋体" w:hAnsi="宋体"/>
                <w:sz w:val="18"/>
                <w:szCs w:val="18"/>
              </w:rPr>
              <w:t>80%</w:t>
            </w:r>
            <w:r w:rsidR="00AA006C" w:rsidRPr="00FC2076">
              <w:rPr>
                <w:rFonts w:ascii="宋体" w:eastAsia="宋体" w:hAnsi="宋体" w:hint="eastAsia"/>
                <w:sz w:val="18"/>
                <w:szCs w:val="18"/>
              </w:rPr>
              <w:t>～</w:t>
            </w:r>
            <w:r w:rsidRPr="00FC2076">
              <w:rPr>
                <w:rFonts w:ascii="宋体" w:eastAsia="宋体" w:hAnsi="宋体"/>
                <w:sz w:val="18"/>
                <w:szCs w:val="18"/>
              </w:rPr>
              <w:t>85%</w:t>
            </w:r>
          </w:p>
        </w:tc>
        <w:tc>
          <w:tcPr>
            <w:tcW w:w="1538" w:type="dxa"/>
          </w:tcPr>
          <w:p w14:paraId="6A289D1D" w14:textId="77777777" w:rsidR="007477D3" w:rsidRPr="00FC2076" w:rsidRDefault="007477D3" w:rsidP="00FC2076">
            <w:pPr>
              <w:jc w:val="center"/>
              <w:rPr>
                <w:rFonts w:ascii="宋体" w:eastAsia="宋体" w:hAnsi="宋体"/>
                <w:sz w:val="18"/>
                <w:szCs w:val="18"/>
              </w:rPr>
            </w:pPr>
            <w:r w:rsidRPr="00FC2076">
              <w:rPr>
                <w:rFonts w:ascii="宋体" w:eastAsia="宋体" w:hAnsi="宋体"/>
                <w:sz w:val="18"/>
                <w:szCs w:val="18"/>
              </w:rPr>
              <w:t>75%</w:t>
            </w:r>
            <w:r w:rsidR="00AA006C" w:rsidRPr="00FC2076">
              <w:rPr>
                <w:rFonts w:ascii="宋体" w:eastAsia="宋体" w:hAnsi="宋体" w:hint="eastAsia"/>
                <w:sz w:val="18"/>
                <w:szCs w:val="18"/>
              </w:rPr>
              <w:t>～</w:t>
            </w:r>
            <w:r w:rsidRPr="00FC2076">
              <w:rPr>
                <w:rFonts w:ascii="宋体" w:eastAsia="宋体" w:hAnsi="宋体"/>
                <w:sz w:val="18"/>
                <w:szCs w:val="18"/>
              </w:rPr>
              <w:t>80%</w:t>
            </w:r>
          </w:p>
        </w:tc>
        <w:tc>
          <w:tcPr>
            <w:tcW w:w="1548" w:type="dxa"/>
          </w:tcPr>
          <w:p w14:paraId="33204F9B" w14:textId="77777777" w:rsidR="007477D3" w:rsidRPr="00FC2076" w:rsidRDefault="007477D3" w:rsidP="00FC2076">
            <w:pPr>
              <w:jc w:val="center"/>
              <w:rPr>
                <w:rFonts w:ascii="宋体" w:eastAsia="宋体" w:hAnsi="宋体"/>
                <w:sz w:val="18"/>
                <w:szCs w:val="18"/>
              </w:rPr>
            </w:pPr>
            <w:r w:rsidRPr="00FC2076">
              <w:rPr>
                <w:rFonts w:ascii="宋体" w:eastAsia="宋体" w:hAnsi="宋体"/>
                <w:sz w:val="18"/>
                <w:szCs w:val="18"/>
              </w:rPr>
              <w:t>60%</w:t>
            </w:r>
            <w:r w:rsidR="00AA006C" w:rsidRPr="00FC2076">
              <w:rPr>
                <w:rFonts w:ascii="宋体" w:eastAsia="宋体" w:hAnsi="宋体" w:hint="eastAsia"/>
                <w:sz w:val="18"/>
                <w:szCs w:val="18"/>
              </w:rPr>
              <w:t>～</w:t>
            </w:r>
            <w:r w:rsidRPr="00FC2076">
              <w:rPr>
                <w:rFonts w:ascii="宋体" w:eastAsia="宋体" w:hAnsi="宋体"/>
                <w:sz w:val="18"/>
                <w:szCs w:val="18"/>
              </w:rPr>
              <w:t>70%</w:t>
            </w:r>
          </w:p>
        </w:tc>
        <w:tc>
          <w:tcPr>
            <w:tcW w:w="1534" w:type="dxa"/>
          </w:tcPr>
          <w:p w14:paraId="799AC0A0" w14:textId="77777777" w:rsidR="007477D3" w:rsidRPr="00FC2076" w:rsidRDefault="007477D3" w:rsidP="00FC2076">
            <w:pPr>
              <w:jc w:val="center"/>
              <w:rPr>
                <w:rFonts w:ascii="宋体" w:eastAsia="宋体" w:hAnsi="宋体"/>
                <w:sz w:val="18"/>
                <w:szCs w:val="18"/>
              </w:rPr>
            </w:pPr>
            <w:r w:rsidRPr="00FC2076">
              <w:rPr>
                <w:rFonts w:ascii="宋体" w:eastAsia="宋体" w:hAnsi="宋体"/>
                <w:sz w:val="18"/>
                <w:szCs w:val="18"/>
              </w:rPr>
              <w:t>40%</w:t>
            </w:r>
            <w:r w:rsidR="00AA006C" w:rsidRPr="00FC2076">
              <w:rPr>
                <w:rFonts w:ascii="宋体" w:eastAsia="宋体" w:hAnsi="宋体" w:hint="eastAsia"/>
                <w:sz w:val="18"/>
                <w:szCs w:val="18"/>
              </w:rPr>
              <w:t>～</w:t>
            </w:r>
            <w:r w:rsidRPr="00FC2076">
              <w:rPr>
                <w:rFonts w:ascii="宋体" w:eastAsia="宋体" w:hAnsi="宋体"/>
                <w:sz w:val="18"/>
                <w:szCs w:val="18"/>
              </w:rPr>
              <w:t>50%</w:t>
            </w:r>
          </w:p>
        </w:tc>
      </w:tr>
      <w:tr w:rsidR="007477D3" w:rsidRPr="00796F80" w14:paraId="1AB0BA02" w14:textId="77777777" w:rsidTr="00867E35">
        <w:trPr>
          <w:trHeight w:val="689"/>
        </w:trPr>
        <w:tc>
          <w:tcPr>
            <w:tcW w:w="1294" w:type="dxa"/>
          </w:tcPr>
          <w:p w14:paraId="6ECDFB4B" w14:textId="77777777" w:rsidR="007477D3" w:rsidRPr="0001563C" w:rsidRDefault="007477D3" w:rsidP="00FC2076">
            <w:pPr>
              <w:jc w:val="center"/>
              <w:rPr>
                <w:rFonts w:ascii="黑体" w:eastAsia="黑体" w:hAnsi="黑体"/>
              </w:rPr>
            </w:pPr>
            <w:proofErr w:type="spellStart"/>
            <w:r w:rsidRPr="0001563C">
              <w:rPr>
                <w:rFonts w:ascii="黑体" w:eastAsia="黑体" w:hAnsi="黑体"/>
              </w:rPr>
              <w:t>晾制温度</w:t>
            </w:r>
            <w:proofErr w:type="spellEnd"/>
          </w:p>
        </w:tc>
        <w:tc>
          <w:tcPr>
            <w:tcW w:w="1548" w:type="dxa"/>
          </w:tcPr>
          <w:p w14:paraId="6F2E6D92" w14:textId="77777777" w:rsidR="007477D3" w:rsidRPr="00FC2076" w:rsidRDefault="007477D3" w:rsidP="00FC2076">
            <w:pPr>
              <w:jc w:val="center"/>
              <w:rPr>
                <w:rFonts w:ascii="宋体" w:eastAsia="宋体" w:hAnsi="宋体"/>
                <w:sz w:val="18"/>
                <w:szCs w:val="18"/>
              </w:rPr>
            </w:pPr>
            <w:r w:rsidRPr="00FC2076">
              <w:rPr>
                <w:rFonts w:ascii="宋体" w:eastAsia="宋体" w:hAnsi="宋体"/>
                <w:sz w:val="18"/>
                <w:szCs w:val="18"/>
              </w:rPr>
              <w:t>25</w:t>
            </w:r>
            <w:r w:rsidRPr="00FC2076">
              <w:rPr>
                <w:rFonts w:ascii="宋体" w:eastAsia="宋体" w:hAnsi="宋体" w:cs="宋体"/>
                <w:sz w:val="18"/>
                <w:szCs w:val="18"/>
              </w:rPr>
              <w:t>℃</w:t>
            </w:r>
            <w:r w:rsidR="00AA006C" w:rsidRPr="00FC2076">
              <w:rPr>
                <w:rFonts w:ascii="宋体" w:eastAsia="宋体" w:hAnsi="宋体" w:hint="eastAsia"/>
                <w:sz w:val="18"/>
                <w:szCs w:val="18"/>
              </w:rPr>
              <w:t>～</w:t>
            </w:r>
            <w:r w:rsidRPr="00FC2076">
              <w:rPr>
                <w:rFonts w:ascii="宋体" w:eastAsia="宋体" w:hAnsi="宋体" w:cs="Calibri"/>
                <w:sz w:val="18"/>
                <w:szCs w:val="18"/>
              </w:rPr>
              <w:t>28</w:t>
            </w:r>
            <w:r w:rsidRPr="00FC2076">
              <w:rPr>
                <w:rFonts w:ascii="宋体" w:eastAsia="宋体" w:hAnsi="宋体" w:cs="宋体"/>
                <w:sz w:val="18"/>
                <w:szCs w:val="18"/>
              </w:rPr>
              <w:t>℃</w:t>
            </w:r>
          </w:p>
        </w:tc>
        <w:tc>
          <w:tcPr>
            <w:tcW w:w="1548" w:type="dxa"/>
          </w:tcPr>
          <w:p w14:paraId="632E67A8" w14:textId="77777777" w:rsidR="007477D3" w:rsidRPr="00FC2076" w:rsidRDefault="007477D3" w:rsidP="00FC2076">
            <w:pPr>
              <w:jc w:val="center"/>
              <w:rPr>
                <w:rFonts w:ascii="宋体" w:eastAsia="宋体" w:hAnsi="宋体"/>
                <w:sz w:val="18"/>
                <w:szCs w:val="18"/>
              </w:rPr>
            </w:pPr>
            <w:r w:rsidRPr="00FC2076">
              <w:rPr>
                <w:rFonts w:ascii="宋体" w:eastAsia="宋体" w:hAnsi="宋体"/>
                <w:sz w:val="18"/>
                <w:szCs w:val="18"/>
              </w:rPr>
              <w:t>28</w:t>
            </w:r>
            <w:r w:rsidRPr="00FC2076">
              <w:rPr>
                <w:rFonts w:ascii="宋体" w:eastAsia="宋体" w:hAnsi="宋体" w:cs="宋体"/>
                <w:sz w:val="18"/>
                <w:szCs w:val="18"/>
              </w:rPr>
              <w:t>℃</w:t>
            </w:r>
            <w:r w:rsidR="00AA006C" w:rsidRPr="00FC2076">
              <w:rPr>
                <w:rFonts w:ascii="宋体" w:eastAsia="宋体" w:hAnsi="宋体" w:hint="eastAsia"/>
                <w:sz w:val="18"/>
                <w:szCs w:val="18"/>
              </w:rPr>
              <w:t>～</w:t>
            </w:r>
            <w:r w:rsidRPr="00FC2076">
              <w:rPr>
                <w:rFonts w:ascii="宋体" w:eastAsia="宋体" w:hAnsi="宋体" w:cs="Calibri"/>
                <w:sz w:val="18"/>
                <w:szCs w:val="18"/>
              </w:rPr>
              <w:t>3</w:t>
            </w:r>
            <w:r w:rsidRPr="00FC2076">
              <w:rPr>
                <w:rFonts w:ascii="宋体" w:eastAsia="宋体" w:hAnsi="宋体"/>
                <w:sz w:val="18"/>
                <w:szCs w:val="18"/>
              </w:rPr>
              <w:t>0</w:t>
            </w:r>
            <w:r w:rsidRPr="00FC2076">
              <w:rPr>
                <w:rFonts w:ascii="宋体" w:eastAsia="宋体" w:hAnsi="宋体" w:cs="宋体"/>
                <w:sz w:val="18"/>
                <w:szCs w:val="18"/>
              </w:rPr>
              <w:t>℃</w:t>
            </w:r>
          </w:p>
        </w:tc>
        <w:tc>
          <w:tcPr>
            <w:tcW w:w="1538" w:type="dxa"/>
          </w:tcPr>
          <w:p w14:paraId="064B8E59" w14:textId="77777777" w:rsidR="007477D3" w:rsidRPr="00FC2076" w:rsidRDefault="007477D3" w:rsidP="00FC2076">
            <w:pPr>
              <w:jc w:val="center"/>
              <w:rPr>
                <w:rFonts w:ascii="宋体" w:eastAsia="宋体" w:hAnsi="宋体"/>
                <w:sz w:val="18"/>
                <w:szCs w:val="18"/>
              </w:rPr>
            </w:pPr>
            <w:r w:rsidRPr="00FC2076">
              <w:rPr>
                <w:rFonts w:ascii="宋体" w:eastAsia="宋体" w:hAnsi="宋体"/>
                <w:sz w:val="18"/>
                <w:szCs w:val="18"/>
              </w:rPr>
              <w:t>30</w:t>
            </w:r>
            <w:r w:rsidRPr="00FC2076">
              <w:rPr>
                <w:rFonts w:ascii="宋体" w:eastAsia="宋体" w:hAnsi="宋体" w:cs="宋体"/>
                <w:sz w:val="18"/>
                <w:szCs w:val="18"/>
              </w:rPr>
              <w:t>℃</w:t>
            </w:r>
            <w:r w:rsidR="00AA006C" w:rsidRPr="00FC2076">
              <w:rPr>
                <w:rFonts w:ascii="宋体" w:eastAsia="宋体" w:hAnsi="宋体" w:hint="eastAsia"/>
                <w:sz w:val="18"/>
                <w:szCs w:val="18"/>
              </w:rPr>
              <w:t>～</w:t>
            </w:r>
            <w:r w:rsidRPr="00FC2076">
              <w:rPr>
                <w:rFonts w:ascii="宋体" w:eastAsia="宋体" w:hAnsi="宋体" w:cs="Calibri"/>
                <w:sz w:val="18"/>
                <w:szCs w:val="18"/>
              </w:rPr>
              <w:t>32</w:t>
            </w:r>
            <w:r w:rsidRPr="00FC2076">
              <w:rPr>
                <w:rFonts w:ascii="宋体" w:eastAsia="宋体" w:hAnsi="宋体" w:cs="宋体"/>
                <w:sz w:val="18"/>
                <w:szCs w:val="18"/>
              </w:rPr>
              <w:t>℃</w:t>
            </w:r>
          </w:p>
        </w:tc>
        <w:tc>
          <w:tcPr>
            <w:tcW w:w="1548" w:type="dxa"/>
          </w:tcPr>
          <w:p w14:paraId="1BA0988B" w14:textId="77777777" w:rsidR="007477D3" w:rsidRPr="00FC2076" w:rsidRDefault="007477D3" w:rsidP="00FC2076">
            <w:pPr>
              <w:jc w:val="center"/>
              <w:rPr>
                <w:rFonts w:ascii="宋体" w:eastAsia="宋体" w:hAnsi="宋体"/>
                <w:sz w:val="18"/>
                <w:szCs w:val="18"/>
              </w:rPr>
            </w:pPr>
            <w:r w:rsidRPr="00FC2076">
              <w:rPr>
                <w:rFonts w:ascii="宋体" w:eastAsia="宋体" w:hAnsi="宋体"/>
                <w:sz w:val="18"/>
                <w:szCs w:val="18"/>
              </w:rPr>
              <w:t>32</w:t>
            </w:r>
            <w:r w:rsidRPr="00FC2076">
              <w:rPr>
                <w:rFonts w:ascii="宋体" w:eastAsia="宋体" w:hAnsi="宋体" w:cs="宋体"/>
                <w:sz w:val="18"/>
                <w:szCs w:val="18"/>
              </w:rPr>
              <w:t>℃</w:t>
            </w:r>
            <w:r w:rsidR="00AA006C" w:rsidRPr="00FC2076">
              <w:rPr>
                <w:rFonts w:ascii="宋体" w:eastAsia="宋体" w:hAnsi="宋体" w:hint="eastAsia"/>
                <w:sz w:val="18"/>
                <w:szCs w:val="18"/>
              </w:rPr>
              <w:t>～</w:t>
            </w:r>
            <w:r w:rsidRPr="00FC2076">
              <w:rPr>
                <w:rFonts w:ascii="宋体" w:eastAsia="宋体" w:hAnsi="宋体" w:cs="Calibri"/>
                <w:sz w:val="18"/>
                <w:szCs w:val="18"/>
              </w:rPr>
              <w:t>35</w:t>
            </w:r>
            <w:r w:rsidRPr="00FC2076">
              <w:rPr>
                <w:rFonts w:ascii="宋体" w:eastAsia="宋体" w:hAnsi="宋体" w:cs="宋体"/>
                <w:sz w:val="18"/>
                <w:szCs w:val="18"/>
              </w:rPr>
              <w:t>℃</w:t>
            </w:r>
          </w:p>
        </w:tc>
        <w:tc>
          <w:tcPr>
            <w:tcW w:w="1534" w:type="dxa"/>
          </w:tcPr>
          <w:p w14:paraId="7B08C66A" w14:textId="77777777" w:rsidR="007477D3" w:rsidRPr="00FC2076" w:rsidRDefault="007477D3" w:rsidP="00FC2076">
            <w:pPr>
              <w:jc w:val="center"/>
              <w:rPr>
                <w:rFonts w:ascii="宋体" w:eastAsia="宋体" w:hAnsi="宋体"/>
                <w:sz w:val="18"/>
                <w:szCs w:val="18"/>
              </w:rPr>
            </w:pPr>
            <w:r w:rsidRPr="00FC2076">
              <w:rPr>
                <w:rFonts w:ascii="宋体" w:eastAsia="宋体" w:hAnsi="宋体"/>
                <w:sz w:val="18"/>
                <w:szCs w:val="18"/>
              </w:rPr>
              <w:t>35</w:t>
            </w:r>
            <w:r w:rsidRPr="00FC2076">
              <w:rPr>
                <w:rFonts w:ascii="宋体" w:eastAsia="宋体" w:hAnsi="宋体" w:cs="宋体"/>
                <w:sz w:val="18"/>
                <w:szCs w:val="18"/>
              </w:rPr>
              <w:t>℃</w:t>
            </w:r>
            <w:r w:rsidR="00AA006C" w:rsidRPr="00FC2076">
              <w:rPr>
                <w:rFonts w:ascii="宋体" w:eastAsia="宋体" w:hAnsi="宋体" w:hint="eastAsia"/>
                <w:sz w:val="18"/>
                <w:szCs w:val="18"/>
              </w:rPr>
              <w:t>～</w:t>
            </w:r>
            <w:r w:rsidRPr="00FC2076">
              <w:rPr>
                <w:rFonts w:ascii="宋体" w:eastAsia="宋体" w:hAnsi="宋体" w:cs="Calibri"/>
                <w:sz w:val="18"/>
                <w:szCs w:val="18"/>
              </w:rPr>
              <w:t>38</w:t>
            </w:r>
            <w:r w:rsidRPr="00FC2076">
              <w:rPr>
                <w:rFonts w:ascii="宋体" w:eastAsia="宋体" w:hAnsi="宋体" w:cs="宋体"/>
                <w:sz w:val="18"/>
                <w:szCs w:val="18"/>
              </w:rPr>
              <w:t>℃</w:t>
            </w:r>
          </w:p>
        </w:tc>
      </w:tr>
      <w:tr w:rsidR="007477D3" w:rsidRPr="00796F80" w14:paraId="444BCAA3" w14:textId="77777777" w:rsidTr="00867E35">
        <w:trPr>
          <w:trHeight w:val="699"/>
        </w:trPr>
        <w:tc>
          <w:tcPr>
            <w:tcW w:w="1294" w:type="dxa"/>
          </w:tcPr>
          <w:p w14:paraId="08DCAEFA" w14:textId="77777777" w:rsidR="007477D3" w:rsidRPr="0001563C" w:rsidRDefault="007477D3" w:rsidP="00FC2076">
            <w:pPr>
              <w:jc w:val="center"/>
              <w:rPr>
                <w:rFonts w:ascii="黑体" w:eastAsia="黑体" w:hAnsi="黑体"/>
              </w:rPr>
            </w:pPr>
            <w:proofErr w:type="spellStart"/>
            <w:r w:rsidRPr="0001563C">
              <w:rPr>
                <w:rFonts w:ascii="黑体" w:eastAsia="黑体" w:hAnsi="黑体"/>
              </w:rPr>
              <w:t>晾制时间</w:t>
            </w:r>
            <w:proofErr w:type="spellEnd"/>
          </w:p>
        </w:tc>
        <w:tc>
          <w:tcPr>
            <w:tcW w:w="1548" w:type="dxa"/>
          </w:tcPr>
          <w:p w14:paraId="153174E7" w14:textId="77777777" w:rsidR="007477D3" w:rsidRPr="00FC2076" w:rsidRDefault="007477D3" w:rsidP="00FC2076">
            <w:pPr>
              <w:jc w:val="center"/>
              <w:rPr>
                <w:rFonts w:ascii="宋体" w:eastAsia="宋体" w:hAnsi="宋体"/>
                <w:sz w:val="18"/>
                <w:szCs w:val="18"/>
              </w:rPr>
            </w:pPr>
            <w:r w:rsidRPr="00FC2076">
              <w:rPr>
                <w:rFonts w:ascii="宋体" w:eastAsia="宋体" w:hAnsi="宋体"/>
                <w:sz w:val="18"/>
                <w:szCs w:val="18"/>
              </w:rPr>
              <w:t>2</w:t>
            </w:r>
            <w:r w:rsidR="00AD729D" w:rsidRPr="00FC2076">
              <w:rPr>
                <w:rFonts w:ascii="宋体" w:eastAsia="宋体" w:hAnsi="宋体" w:hint="eastAsia"/>
                <w:sz w:val="18"/>
                <w:szCs w:val="18"/>
              </w:rPr>
              <w:t>d</w:t>
            </w:r>
            <w:r w:rsidR="00AA006C" w:rsidRPr="00FC2076">
              <w:rPr>
                <w:rFonts w:ascii="宋体" w:eastAsia="宋体" w:hAnsi="宋体" w:hint="eastAsia"/>
                <w:sz w:val="18"/>
                <w:szCs w:val="18"/>
              </w:rPr>
              <w:t>～</w:t>
            </w:r>
            <w:r w:rsidRPr="00FC2076">
              <w:rPr>
                <w:rFonts w:ascii="宋体" w:eastAsia="宋体" w:hAnsi="宋体"/>
                <w:sz w:val="18"/>
                <w:szCs w:val="18"/>
              </w:rPr>
              <w:t>4</w:t>
            </w:r>
            <w:r w:rsidR="00AD729D" w:rsidRPr="00FC2076">
              <w:rPr>
                <w:rFonts w:ascii="宋体" w:eastAsia="宋体" w:hAnsi="宋体" w:hint="eastAsia"/>
                <w:sz w:val="18"/>
                <w:szCs w:val="18"/>
              </w:rPr>
              <w:t xml:space="preserve"> d</w:t>
            </w:r>
          </w:p>
        </w:tc>
        <w:tc>
          <w:tcPr>
            <w:tcW w:w="1548" w:type="dxa"/>
          </w:tcPr>
          <w:p w14:paraId="255E91B8" w14:textId="77777777" w:rsidR="007477D3" w:rsidRPr="00FC2076" w:rsidRDefault="007477D3" w:rsidP="00FC2076">
            <w:pPr>
              <w:jc w:val="center"/>
              <w:rPr>
                <w:rFonts w:ascii="宋体" w:eastAsia="宋体" w:hAnsi="宋体"/>
                <w:sz w:val="18"/>
                <w:szCs w:val="18"/>
              </w:rPr>
            </w:pPr>
            <w:r w:rsidRPr="00FC2076">
              <w:rPr>
                <w:rFonts w:ascii="宋体" w:eastAsia="宋体" w:hAnsi="宋体"/>
                <w:sz w:val="18"/>
                <w:szCs w:val="18"/>
              </w:rPr>
              <w:t>5</w:t>
            </w:r>
            <w:r w:rsidR="00AD729D" w:rsidRPr="00FC2076">
              <w:rPr>
                <w:rFonts w:ascii="宋体" w:eastAsia="宋体" w:hAnsi="宋体" w:hint="eastAsia"/>
                <w:sz w:val="18"/>
                <w:szCs w:val="18"/>
              </w:rPr>
              <w:t xml:space="preserve"> d</w:t>
            </w:r>
            <w:r w:rsidR="00AA006C" w:rsidRPr="00FC2076">
              <w:rPr>
                <w:rFonts w:ascii="宋体" w:eastAsia="宋体" w:hAnsi="宋体" w:hint="eastAsia"/>
                <w:sz w:val="18"/>
                <w:szCs w:val="18"/>
              </w:rPr>
              <w:t>～</w:t>
            </w:r>
            <w:r w:rsidRPr="00FC2076">
              <w:rPr>
                <w:rFonts w:ascii="宋体" w:eastAsia="宋体" w:hAnsi="宋体"/>
                <w:sz w:val="18"/>
                <w:szCs w:val="18"/>
              </w:rPr>
              <w:t>7</w:t>
            </w:r>
            <w:r w:rsidR="00AD729D" w:rsidRPr="00FC2076">
              <w:rPr>
                <w:rFonts w:ascii="宋体" w:eastAsia="宋体" w:hAnsi="宋体" w:hint="eastAsia"/>
                <w:sz w:val="18"/>
                <w:szCs w:val="18"/>
              </w:rPr>
              <w:t xml:space="preserve"> d</w:t>
            </w:r>
          </w:p>
        </w:tc>
        <w:tc>
          <w:tcPr>
            <w:tcW w:w="1538" w:type="dxa"/>
          </w:tcPr>
          <w:p w14:paraId="3809047B" w14:textId="77777777" w:rsidR="007477D3" w:rsidRPr="00FC2076" w:rsidRDefault="007477D3" w:rsidP="00FC2076">
            <w:pPr>
              <w:jc w:val="center"/>
              <w:rPr>
                <w:rFonts w:ascii="宋体" w:eastAsia="宋体" w:hAnsi="宋体"/>
                <w:sz w:val="18"/>
                <w:szCs w:val="18"/>
              </w:rPr>
            </w:pPr>
            <w:r w:rsidRPr="00FC2076">
              <w:rPr>
                <w:rFonts w:ascii="宋体" w:eastAsia="宋体" w:hAnsi="宋体"/>
                <w:sz w:val="18"/>
                <w:szCs w:val="18"/>
              </w:rPr>
              <w:t>7</w:t>
            </w:r>
            <w:r w:rsidR="00AD729D" w:rsidRPr="00FC2076">
              <w:rPr>
                <w:rFonts w:ascii="宋体" w:eastAsia="宋体" w:hAnsi="宋体" w:hint="eastAsia"/>
                <w:sz w:val="18"/>
                <w:szCs w:val="18"/>
              </w:rPr>
              <w:t xml:space="preserve"> d</w:t>
            </w:r>
            <w:r w:rsidR="00AA006C" w:rsidRPr="00FC2076">
              <w:rPr>
                <w:rFonts w:ascii="宋体" w:eastAsia="宋体" w:hAnsi="宋体" w:hint="eastAsia"/>
                <w:sz w:val="18"/>
                <w:szCs w:val="18"/>
              </w:rPr>
              <w:t>～</w:t>
            </w:r>
            <w:r w:rsidRPr="00FC2076">
              <w:rPr>
                <w:rFonts w:ascii="宋体" w:eastAsia="宋体" w:hAnsi="宋体"/>
                <w:sz w:val="18"/>
                <w:szCs w:val="18"/>
              </w:rPr>
              <w:t>10</w:t>
            </w:r>
            <w:r w:rsidR="00AD729D" w:rsidRPr="00FC2076">
              <w:rPr>
                <w:rFonts w:ascii="宋体" w:eastAsia="宋体" w:hAnsi="宋体" w:hint="eastAsia"/>
                <w:sz w:val="18"/>
                <w:szCs w:val="18"/>
              </w:rPr>
              <w:t xml:space="preserve"> d</w:t>
            </w:r>
          </w:p>
        </w:tc>
        <w:tc>
          <w:tcPr>
            <w:tcW w:w="1548" w:type="dxa"/>
          </w:tcPr>
          <w:p w14:paraId="4CFDA4D8" w14:textId="77777777" w:rsidR="007477D3" w:rsidRPr="00FC2076" w:rsidRDefault="007477D3" w:rsidP="00FC2076">
            <w:pPr>
              <w:jc w:val="center"/>
              <w:rPr>
                <w:rFonts w:ascii="宋体" w:eastAsia="宋体" w:hAnsi="宋体"/>
                <w:sz w:val="18"/>
                <w:szCs w:val="18"/>
              </w:rPr>
            </w:pPr>
            <w:r w:rsidRPr="00FC2076">
              <w:rPr>
                <w:rFonts w:ascii="宋体" w:eastAsia="宋体" w:hAnsi="宋体"/>
                <w:sz w:val="18"/>
                <w:szCs w:val="18"/>
              </w:rPr>
              <w:t>5</w:t>
            </w:r>
            <w:r w:rsidR="00AD729D" w:rsidRPr="00FC2076">
              <w:rPr>
                <w:rFonts w:ascii="宋体" w:eastAsia="宋体" w:hAnsi="宋体" w:hint="eastAsia"/>
                <w:sz w:val="18"/>
                <w:szCs w:val="18"/>
              </w:rPr>
              <w:t xml:space="preserve"> d</w:t>
            </w:r>
            <w:r w:rsidR="00AA006C" w:rsidRPr="00FC2076">
              <w:rPr>
                <w:rFonts w:ascii="宋体" w:eastAsia="宋体" w:hAnsi="宋体" w:hint="eastAsia"/>
                <w:sz w:val="18"/>
                <w:szCs w:val="18"/>
              </w:rPr>
              <w:t>～</w:t>
            </w:r>
            <w:r w:rsidRPr="00FC2076">
              <w:rPr>
                <w:rFonts w:ascii="宋体" w:eastAsia="宋体" w:hAnsi="宋体"/>
                <w:sz w:val="18"/>
                <w:szCs w:val="18"/>
              </w:rPr>
              <w:t>7</w:t>
            </w:r>
            <w:r w:rsidR="00AD729D" w:rsidRPr="00FC2076">
              <w:rPr>
                <w:rFonts w:ascii="宋体" w:eastAsia="宋体" w:hAnsi="宋体" w:hint="eastAsia"/>
                <w:sz w:val="18"/>
                <w:szCs w:val="18"/>
              </w:rPr>
              <w:t xml:space="preserve"> d</w:t>
            </w:r>
          </w:p>
        </w:tc>
        <w:tc>
          <w:tcPr>
            <w:tcW w:w="1534" w:type="dxa"/>
          </w:tcPr>
          <w:p w14:paraId="39A9DB38" w14:textId="77777777" w:rsidR="007477D3" w:rsidRPr="00FC2076" w:rsidRDefault="007477D3" w:rsidP="00FC2076">
            <w:pPr>
              <w:jc w:val="center"/>
              <w:rPr>
                <w:rFonts w:ascii="宋体" w:eastAsia="宋体" w:hAnsi="宋体"/>
                <w:sz w:val="18"/>
                <w:szCs w:val="18"/>
              </w:rPr>
            </w:pPr>
            <w:r w:rsidRPr="00FC2076">
              <w:rPr>
                <w:rFonts w:ascii="宋体" w:eastAsia="宋体" w:hAnsi="宋体"/>
                <w:sz w:val="18"/>
                <w:szCs w:val="18"/>
              </w:rPr>
              <w:t>5</w:t>
            </w:r>
            <w:r w:rsidR="00AD729D" w:rsidRPr="00FC2076">
              <w:rPr>
                <w:rFonts w:ascii="宋体" w:eastAsia="宋体" w:hAnsi="宋体" w:hint="eastAsia"/>
                <w:sz w:val="18"/>
                <w:szCs w:val="18"/>
              </w:rPr>
              <w:t xml:space="preserve"> d</w:t>
            </w:r>
            <w:r w:rsidR="00AA006C" w:rsidRPr="00FC2076">
              <w:rPr>
                <w:rFonts w:ascii="宋体" w:eastAsia="宋体" w:hAnsi="宋体" w:hint="eastAsia"/>
                <w:sz w:val="18"/>
                <w:szCs w:val="18"/>
              </w:rPr>
              <w:t>～</w:t>
            </w:r>
            <w:r w:rsidRPr="00FC2076">
              <w:rPr>
                <w:rFonts w:ascii="宋体" w:eastAsia="宋体" w:hAnsi="宋体"/>
                <w:sz w:val="18"/>
                <w:szCs w:val="18"/>
              </w:rPr>
              <w:t>7</w:t>
            </w:r>
            <w:r w:rsidR="00AD729D" w:rsidRPr="00FC2076">
              <w:rPr>
                <w:rFonts w:ascii="宋体" w:eastAsia="宋体" w:hAnsi="宋体" w:hint="eastAsia"/>
                <w:sz w:val="18"/>
                <w:szCs w:val="18"/>
              </w:rPr>
              <w:t xml:space="preserve"> d</w:t>
            </w:r>
          </w:p>
        </w:tc>
      </w:tr>
      <w:tr w:rsidR="007477D3" w:rsidRPr="00796F80" w14:paraId="0B971DC7" w14:textId="77777777" w:rsidTr="00867E35">
        <w:trPr>
          <w:trHeight w:val="828"/>
        </w:trPr>
        <w:tc>
          <w:tcPr>
            <w:tcW w:w="1294" w:type="dxa"/>
          </w:tcPr>
          <w:p w14:paraId="2AA99A25" w14:textId="77777777" w:rsidR="007477D3" w:rsidRPr="0001563C" w:rsidRDefault="007477D3" w:rsidP="00FC2076">
            <w:pPr>
              <w:jc w:val="center"/>
              <w:rPr>
                <w:rFonts w:ascii="黑体" w:eastAsia="黑体" w:hAnsi="黑体"/>
              </w:rPr>
            </w:pPr>
          </w:p>
          <w:p w14:paraId="478B497E" w14:textId="77777777" w:rsidR="007477D3" w:rsidRPr="0001563C" w:rsidRDefault="007477D3" w:rsidP="00FC2076">
            <w:pPr>
              <w:jc w:val="center"/>
              <w:rPr>
                <w:rFonts w:ascii="黑体" w:eastAsia="黑体" w:hAnsi="黑体"/>
              </w:rPr>
            </w:pPr>
            <w:proofErr w:type="spellStart"/>
            <w:r w:rsidRPr="0001563C">
              <w:rPr>
                <w:rFonts w:ascii="黑体" w:eastAsia="黑体" w:hAnsi="黑体"/>
              </w:rPr>
              <w:t>晾制目标</w:t>
            </w:r>
            <w:proofErr w:type="spellEnd"/>
          </w:p>
        </w:tc>
        <w:tc>
          <w:tcPr>
            <w:tcW w:w="1548" w:type="dxa"/>
          </w:tcPr>
          <w:p w14:paraId="458F4EA0" w14:textId="77777777" w:rsidR="007477D3" w:rsidRPr="00FC2076" w:rsidRDefault="007477D3" w:rsidP="00FC2076">
            <w:pPr>
              <w:spacing w:line="320" w:lineRule="exact"/>
              <w:jc w:val="left"/>
              <w:rPr>
                <w:rFonts w:ascii="宋体" w:eastAsia="宋体" w:hAnsi="宋体"/>
                <w:sz w:val="18"/>
                <w:szCs w:val="18"/>
                <w:lang w:eastAsia="zh-CN"/>
              </w:rPr>
            </w:pPr>
            <w:r w:rsidRPr="00FC2076">
              <w:rPr>
                <w:rFonts w:ascii="宋体" w:eastAsia="宋体" w:hAnsi="宋体"/>
                <w:sz w:val="18"/>
                <w:szCs w:val="18"/>
                <w:lang w:eastAsia="zh-CN"/>
              </w:rPr>
              <w:t>叶片变软凋萎， 叶尖叶缘变黄。</w:t>
            </w:r>
          </w:p>
        </w:tc>
        <w:tc>
          <w:tcPr>
            <w:tcW w:w="1548" w:type="dxa"/>
          </w:tcPr>
          <w:p w14:paraId="25C82086" w14:textId="77777777" w:rsidR="007477D3" w:rsidRPr="00FC2076" w:rsidRDefault="007477D3" w:rsidP="00FC2076">
            <w:pPr>
              <w:spacing w:line="320" w:lineRule="exact"/>
              <w:jc w:val="left"/>
              <w:rPr>
                <w:rFonts w:ascii="宋体" w:eastAsia="宋体" w:hAnsi="宋体"/>
                <w:sz w:val="18"/>
                <w:szCs w:val="18"/>
                <w:lang w:eastAsia="zh-CN"/>
              </w:rPr>
            </w:pPr>
            <w:r w:rsidRPr="00FC2076">
              <w:rPr>
                <w:rFonts w:ascii="宋体" w:eastAsia="宋体" w:hAnsi="宋体"/>
                <w:sz w:val="18"/>
                <w:szCs w:val="18"/>
                <w:lang w:eastAsia="zh-CN"/>
              </w:rPr>
              <w:t>叶色绿色减退，</w:t>
            </w:r>
          </w:p>
          <w:p w14:paraId="09948AB3" w14:textId="77777777" w:rsidR="007477D3" w:rsidRPr="00FC2076" w:rsidRDefault="007477D3" w:rsidP="00FC2076">
            <w:pPr>
              <w:spacing w:line="320" w:lineRule="exact"/>
              <w:jc w:val="left"/>
              <w:rPr>
                <w:rFonts w:ascii="宋体" w:eastAsia="宋体" w:hAnsi="宋体"/>
                <w:sz w:val="18"/>
                <w:szCs w:val="18"/>
                <w:lang w:eastAsia="zh-CN"/>
              </w:rPr>
            </w:pPr>
            <w:r w:rsidRPr="00FC2076">
              <w:rPr>
                <w:rFonts w:ascii="宋体" w:eastAsia="宋体" w:hAnsi="宋体"/>
                <w:sz w:val="18"/>
                <w:szCs w:val="18"/>
                <w:lang w:eastAsia="zh-CN"/>
              </w:rPr>
              <w:t>变黄，变软。</w:t>
            </w:r>
          </w:p>
        </w:tc>
        <w:tc>
          <w:tcPr>
            <w:tcW w:w="1538" w:type="dxa"/>
          </w:tcPr>
          <w:p w14:paraId="2299BC96" w14:textId="77777777" w:rsidR="007477D3" w:rsidRPr="00FC2076" w:rsidRDefault="007477D3" w:rsidP="00FC2076">
            <w:pPr>
              <w:spacing w:line="320" w:lineRule="exact"/>
              <w:jc w:val="left"/>
              <w:rPr>
                <w:rFonts w:ascii="宋体" w:eastAsia="宋体" w:hAnsi="宋体"/>
                <w:sz w:val="18"/>
                <w:szCs w:val="18"/>
                <w:lang w:eastAsia="zh-CN"/>
              </w:rPr>
            </w:pPr>
            <w:r w:rsidRPr="00FC2076">
              <w:rPr>
                <w:rFonts w:ascii="宋体" w:eastAsia="宋体" w:hAnsi="宋体"/>
                <w:sz w:val="18"/>
                <w:szCs w:val="18"/>
                <w:lang w:eastAsia="zh-CN"/>
              </w:rPr>
              <w:t>叶色红褐色，</w:t>
            </w:r>
          </w:p>
          <w:p w14:paraId="7EE48BDF" w14:textId="77777777" w:rsidR="007477D3" w:rsidRPr="00FC2076" w:rsidRDefault="007477D3" w:rsidP="00FC2076">
            <w:pPr>
              <w:spacing w:line="320" w:lineRule="exact"/>
              <w:jc w:val="left"/>
              <w:rPr>
                <w:rFonts w:ascii="宋体" w:eastAsia="宋体" w:hAnsi="宋体"/>
                <w:sz w:val="18"/>
                <w:szCs w:val="18"/>
                <w:lang w:eastAsia="zh-CN"/>
              </w:rPr>
            </w:pPr>
            <w:r w:rsidRPr="00FC2076">
              <w:rPr>
                <w:rFonts w:ascii="宋体" w:eastAsia="宋体" w:hAnsi="宋体"/>
                <w:sz w:val="18"/>
                <w:szCs w:val="18"/>
                <w:lang w:eastAsia="zh-CN"/>
              </w:rPr>
              <w:t>叶尖叶缘干燥。</w:t>
            </w:r>
          </w:p>
        </w:tc>
        <w:tc>
          <w:tcPr>
            <w:tcW w:w="1548" w:type="dxa"/>
          </w:tcPr>
          <w:p w14:paraId="20D6F1DC" w14:textId="77777777" w:rsidR="007477D3" w:rsidRPr="00FC2076" w:rsidRDefault="007477D3" w:rsidP="00FC2076">
            <w:pPr>
              <w:spacing w:line="320" w:lineRule="exact"/>
              <w:jc w:val="left"/>
              <w:rPr>
                <w:rFonts w:ascii="宋体" w:eastAsia="宋体" w:hAnsi="宋体"/>
                <w:sz w:val="18"/>
                <w:szCs w:val="18"/>
                <w:lang w:eastAsia="zh-CN"/>
              </w:rPr>
            </w:pPr>
            <w:r w:rsidRPr="00FC2076">
              <w:rPr>
                <w:rFonts w:ascii="宋体" w:eastAsia="宋体" w:hAnsi="宋体"/>
                <w:sz w:val="18"/>
                <w:szCs w:val="18"/>
                <w:lang w:eastAsia="zh-CN"/>
              </w:rPr>
              <w:t>叶色</w:t>
            </w:r>
            <w:proofErr w:type="gramStart"/>
            <w:r w:rsidRPr="00FC2076">
              <w:rPr>
                <w:rFonts w:ascii="宋体" w:eastAsia="宋体" w:hAnsi="宋体"/>
                <w:sz w:val="18"/>
                <w:szCs w:val="18"/>
                <w:lang w:eastAsia="zh-CN"/>
              </w:rPr>
              <w:t>棕</w:t>
            </w:r>
            <w:proofErr w:type="gramEnd"/>
            <w:r w:rsidRPr="00FC2076">
              <w:rPr>
                <w:rFonts w:ascii="宋体" w:eastAsia="宋体" w:hAnsi="宋体"/>
                <w:sz w:val="18"/>
                <w:szCs w:val="18"/>
                <w:lang w:eastAsia="zh-CN"/>
              </w:rPr>
              <w:t xml:space="preserve">褐色，  </w:t>
            </w:r>
            <w:r w:rsidR="00AF55A3" w:rsidRPr="00FC2076">
              <w:rPr>
                <w:rFonts w:ascii="宋体" w:eastAsia="宋体" w:hAnsi="宋体" w:hint="eastAsia"/>
                <w:sz w:val="18"/>
                <w:szCs w:val="18"/>
                <w:lang w:eastAsia="zh-CN"/>
              </w:rPr>
              <w:t>主脉含水量≤30%</w:t>
            </w:r>
            <w:r w:rsidRPr="00FC2076">
              <w:rPr>
                <w:rFonts w:ascii="宋体" w:eastAsia="宋体" w:hAnsi="宋体"/>
                <w:sz w:val="18"/>
                <w:szCs w:val="18"/>
                <w:lang w:eastAsia="zh-CN"/>
              </w:rPr>
              <w:t>。</w:t>
            </w:r>
          </w:p>
        </w:tc>
        <w:tc>
          <w:tcPr>
            <w:tcW w:w="1534" w:type="dxa"/>
          </w:tcPr>
          <w:p w14:paraId="71094489" w14:textId="77777777" w:rsidR="007477D3" w:rsidRPr="00FC2076" w:rsidRDefault="007477D3" w:rsidP="00FC2076">
            <w:pPr>
              <w:spacing w:line="320" w:lineRule="exact"/>
              <w:jc w:val="left"/>
              <w:rPr>
                <w:rFonts w:ascii="宋体" w:eastAsia="宋体" w:hAnsi="宋体"/>
                <w:sz w:val="18"/>
                <w:szCs w:val="18"/>
                <w:lang w:eastAsia="zh-CN"/>
              </w:rPr>
            </w:pPr>
            <w:r w:rsidRPr="00FC2076">
              <w:rPr>
                <w:rFonts w:ascii="宋体" w:eastAsia="宋体" w:hAnsi="宋体"/>
                <w:sz w:val="18"/>
                <w:szCs w:val="18"/>
                <w:lang w:eastAsia="zh-CN"/>
              </w:rPr>
              <w:t>主脉全干凹陷， 易折断。</w:t>
            </w:r>
          </w:p>
        </w:tc>
      </w:tr>
      <w:tr w:rsidR="007477D3" w:rsidRPr="00796F80" w14:paraId="2CACB7D3" w14:textId="77777777" w:rsidTr="00867E35">
        <w:trPr>
          <w:trHeight w:val="1821"/>
        </w:trPr>
        <w:tc>
          <w:tcPr>
            <w:tcW w:w="1294" w:type="dxa"/>
          </w:tcPr>
          <w:p w14:paraId="3F5E253F" w14:textId="77777777" w:rsidR="007477D3" w:rsidRPr="0001563C" w:rsidRDefault="007477D3" w:rsidP="00FC2076">
            <w:pPr>
              <w:jc w:val="center"/>
              <w:rPr>
                <w:rFonts w:ascii="黑体" w:eastAsia="黑体" w:hAnsi="黑体"/>
              </w:rPr>
            </w:pPr>
            <w:proofErr w:type="spellStart"/>
            <w:r w:rsidRPr="0001563C">
              <w:rPr>
                <w:rFonts w:ascii="黑体" w:eastAsia="黑体" w:hAnsi="黑体" w:hint="eastAsia"/>
              </w:rPr>
              <w:t>操作技术</w:t>
            </w:r>
            <w:proofErr w:type="spellEnd"/>
          </w:p>
        </w:tc>
        <w:tc>
          <w:tcPr>
            <w:tcW w:w="1548" w:type="dxa"/>
          </w:tcPr>
          <w:p w14:paraId="19C7C671" w14:textId="77777777" w:rsidR="007477D3" w:rsidRPr="00FC2076" w:rsidRDefault="007477D3" w:rsidP="00FC2076">
            <w:pPr>
              <w:jc w:val="left"/>
              <w:rPr>
                <w:rFonts w:ascii="宋体" w:eastAsia="宋体" w:hAnsi="宋体"/>
                <w:sz w:val="18"/>
                <w:szCs w:val="18"/>
                <w:lang w:eastAsia="zh-CN"/>
              </w:rPr>
            </w:pPr>
            <w:r w:rsidRPr="00FC2076">
              <w:rPr>
                <w:rFonts w:ascii="宋体" w:eastAsia="宋体" w:hAnsi="宋体" w:hint="eastAsia"/>
                <w:sz w:val="18"/>
                <w:szCs w:val="18"/>
                <w:lang w:eastAsia="zh-CN"/>
              </w:rPr>
              <w:t>重点控制湿度，防止湿度过大导致烂烟。必要时通过开启门窗、调节</w:t>
            </w:r>
            <w:proofErr w:type="gramStart"/>
            <w:r w:rsidRPr="00FC2076">
              <w:rPr>
                <w:rFonts w:ascii="宋体" w:eastAsia="宋体" w:hAnsi="宋体" w:hint="eastAsia"/>
                <w:sz w:val="18"/>
                <w:szCs w:val="18"/>
                <w:lang w:eastAsia="zh-CN"/>
              </w:rPr>
              <w:t>杆距进行</w:t>
            </w:r>
            <w:proofErr w:type="gramEnd"/>
            <w:r w:rsidRPr="00FC2076">
              <w:rPr>
                <w:rFonts w:ascii="宋体" w:eastAsia="宋体" w:hAnsi="宋体" w:hint="eastAsia"/>
                <w:sz w:val="18"/>
                <w:szCs w:val="18"/>
                <w:lang w:eastAsia="zh-CN"/>
              </w:rPr>
              <w:t>适度排湿。</w:t>
            </w:r>
          </w:p>
        </w:tc>
        <w:tc>
          <w:tcPr>
            <w:tcW w:w="1548" w:type="dxa"/>
          </w:tcPr>
          <w:p w14:paraId="2014ADC0" w14:textId="77777777" w:rsidR="007477D3" w:rsidRPr="00FC2076" w:rsidRDefault="007477D3" w:rsidP="00FC2076">
            <w:pPr>
              <w:jc w:val="left"/>
              <w:rPr>
                <w:rFonts w:ascii="宋体" w:eastAsia="宋体" w:hAnsi="宋体"/>
                <w:sz w:val="18"/>
                <w:szCs w:val="18"/>
                <w:lang w:eastAsia="zh-CN"/>
              </w:rPr>
            </w:pPr>
            <w:r w:rsidRPr="00FC2076">
              <w:rPr>
                <w:rFonts w:ascii="宋体" w:eastAsia="宋体" w:hAnsi="宋体" w:hint="eastAsia"/>
                <w:sz w:val="18"/>
                <w:szCs w:val="18"/>
                <w:lang w:eastAsia="zh-CN"/>
              </w:rPr>
              <w:t>通过开关门窗调节湿度，必要时调整烟杆距离来辅助调节。湿度低于下线时，采用地面洒水或加湿器增湿等办法保湿。如遇秋淋天气气温降低应当使用增温设备将温度保持在</w:t>
            </w:r>
            <w:r w:rsidRPr="00FC2076">
              <w:rPr>
                <w:rFonts w:ascii="宋体" w:eastAsia="宋体" w:hAnsi="宋体"/>
                <w:sz w:val="18"/>
                <w:szCs w:val="18"/>
                <w:lang w:eastAsia="zh-CN"/>
              </w:rPr>
              <w:t>25</w:t>
            </w:r>
            <w:r w:rsidR="008D488F" w:rsidRPr="00FC2076">
              <w:rPr>
                <w:rFonts w:ascii="宋体" w:eastAsia="宋体" w:hAnsi="宋体" w:hint="eastAsia"/>
                <w:sz w:val="18"/>
                <w:szCs w:val="18"/>
                <w:lang w:eastAsia="zh-CN"/>
              </w:rPr>
              <w:t>℃</w:t>
            </w:r>
            <w:r w:rsidR="00AA006C" w:rsidRPr="00FC2076">
              <w:rPr>
                <w:rFonts w:ascii="宋体" w:eastAsia="宋体" w:hAnsi="宋体" w:hint="eastAsia"/>
                <w:sz w:val="18"/>
                <w:szCs w:val="18"/>
                <w:lang w:eastAsia="zh-CN"/>
              </w:rPr>
              <w:t>～</w:t>
            </w:r>
            <w:r w:rsidRPr="00FC2076">
              <w:rPr>
                <w:rFonts w:ascii="宋体" w:eastAsia="宋体" w:hAnsi="宋体"/>
                <w:sz w:val="18"/>
                <w:szCs w:val="18"/>
                <w:lang w:eastAsia="zh-CN"/>
              </w:rPr>
              <w:t>28</w:t>
            </w:r>
            <w:r w:rsidRPr="00FC2076">
              <w:rPr>
                <w:rFonts w:ascii="宋体" w:eastAsia="宋体" w:hAnsi="宋体" w:hint="eastAsia"/>
                <w:sz w:val="18"/>
                <w:szCs w:val="18"/>
                <w:lang w:eastAsia="zh-CN"/>
              </w:rPr>
              <w:t>℃。</w:t>
            </w:r>
          </w:p>
        </w:tc>
        <w:tc>
          <w:tcPr>
            <w:tcW w:w="1538" w:type="dxa"/>
          </w:tcPr>
          <w:p w14:paraId="545A6A47" w14:textId="77777777" w:rsidR="007477D3" w:rsidRPr="00FC2076" w:rsidRDefault="007477D3" w:rsidP="00FC2076">
            <w:pPr>
              <w:jc w:val="left"/>
              <w:rPr>
                <w:rFonts w:ascii="宋体" w:eastAsia="宋体" w:hAnsi="宋体"/>
                <w:sz w:val="18"/>
                <w:szCs w:val="18"/>
                <w:lang w:eastAsia="zh-CN"/>
              </w:rPr>
            </w:pPr>
            <w:r w:rsidRPr="00FC2076">
              <w:rPr>
                <w:rFonts w:ascii="宋体" w:eastAsia="宋体" w:hAnsi="宋体" w:hint="eastAsia"/>
                <w:sz w:val="18"/>
                <w:szCs w:val="18"/>
                <w:lang w:eastAsia="zh-CN"/>
              </w:rPr>
              <w:t>通过开关门窗调节湿度，必要时调整烟杆距离来辅助调节。湿度低于下线时，采用地面洒水或加湿器增湿等办法保湿。如遇秋淋天气气温降低应当使用增温设备将温度保持在</w:t>
            </w:r>
            <w:r w:rsidRPr="00FC2076">
              <w:rPr>
                <w:rFonts w:ascii="宋体" w:eastAsia="宋体" w:hAnsi="宋体"/>
                <w:sz w:val="18"/>
                <w:szCs w:val="18"/>
                <w:lang w:eastAsia="zh-CN"/>
              </w:rPr>
              <w:t>28</w:t>
            </w:r>
            <w:r w:rsidR="008D488F" w:rsidRPr="00FC2076">
              <w:rPr>
                <w:rFonts w:ascii="宋体" w:eastAsia="宋体" w:hAnsi="宋体" w:hint="eastAsia"/>
                <w:sz w:val="18"/>
                <w:szCs w:val="18"/>
                <w:lang w:eastAsia="zh-CN"/>
              </w:rPr>
              <w:t>℃</w:t>
            </w:r>
            <w:r w:rsidR="00AA006C" w:rsidRPr="00FC2076">
              <w:rPr>
                <w:rFonts w:ascii="宋体" w:eastAsia="宋体" w:hAnsi="宋体" w:hint="eastAsia"/>
                <w:sz w:val="18"/>
                <w:szCs w:val="18"/>
                <w:lang w:eastAsia="zh-CN"/>
              </w:rPr>
              <w:t>～</w:t>
            </w:r>
            <w:r w:rsidRPr="00FC2076">
              <w:rPr>
                <w:rFonts w:ascii="宋体" w:eastAsia="宋体" w:hAnsi="宋体"/>
                <w:sz w:val="18"/>
                <w:szCs w:val="18"/>
                <w:lang w:eastAsia="zh-CN"/>
              </w:rPr>
              <w:t>30</w:t>
            </w:r>
            <w:r w:rsidRPr="00FC2076">
              <w:rPr>
                <w:rFonts w:ascii="宋体" w:eastAsia="宋体" w:hAnsi="宋体" w:hint="eastAsia"/>
                <w:sz w:val="18"/>
                <w:szCs w:val="18"/>
                <w:lang w:eastAsia="zh-CN"/>
              </w:rPr>
              <w:t>℃。</w:t>
            </w:r>
          </w:p>
        </w:tc>
        <w:tc>
          <w:tcPr>
            <w:tcW w:w="1548" w:type="dxa"/>
          </w:tcPr>
          <w:p w14:paraId="2BAC033B" w14:textId="77777777" w:rsidR="007477D3" w:rsidRPr="00FC2076" w:rsidRDefault="007477D3" w:rsidP="00FC2076">
            <w:pPr>
              <w:jc w:val="left"/>
              <w:rPr>
                <w:rFonts w:ascii="宋体" w:eastAsia="宋体" w:hAnsi="宋体"/>
                <w:sz w:val="18"/>
                <w:szCs w:val="18"/>
                <w:lang w:eastAsia="zh-CN"/>
              </w:rPr>
            </w:pPr>
            <w:r w:rsidRPr="00FC2076">
              <w:rPr>
                <w:rFonts w:ascii="宋体" w:eastAsia="宋体" w:hAnsi="宋体" w:hint="eastAsia"/>
                <w:sz w:val="18"/>
                <w:szCs w:val="18"/>
                <w:lang w:eastAsia="zh-CN"/>
              </w:rPr>
              <w:t>采取昼夜交替方式进行开启门窗通风排湿，通过排湿</w:t>
            </w:r>
            <w:r w:rsidRPr="00FC2076">
              <w:rPr>
                <w:rFonts w:ascii="宋体" w:eastAsia="宋体" w:hAnsi="宋体"/>
                <w:sz w:val="18"/>
                <w:szCs w:val="18"/>
                <w:lang w:eastAsia="zh-CN"/>
              </w:rPr>
              <w:t>-</w:t>
            </w:r>
            <w:r w:rsidRPr="00FC2076">
              <w:rPr>
                <w:rFonts w:ascii="宋体" w:eastAsia="宋体" w:hAnsi="宋体" w:hint="eastAsia"/>
                <w:sz w:val="18"/>
                <w:szCs w:val="18"/>
                <w:lang w:eastAsia="zh-CN"/>
              </w:rPr>
              <w:t>吸潮</w:t>
            </w:r>
            <w:r w:rsidRPr="00FC2076">
              <w:rPr>
                <w:rFonts w:ascii="宋体" w:eastAsia="宋体" w:hAnsi="宋体"/>
                <w:sz w:val="18"/>
                <w:szCs w:val="18"/>
                <w:lang w:eastAsia="zh-CN"/>
              </w:rPr>
              <w:t>-</w:t>
            </w:r>
            <w:r w:rsidRPr="00FC2076">
              <w:rPr>
                <w:rFonts w:ascii="宋体" w:eastAsia="宋体" w:hAnsi="宋体" w:hint="eastAsia"/>
                <w:sz w:val="18"/>
                <w:szCs w:val="18"/>
                <w:lang w:eastAsia="zh-CN"/>
              </w:rPr>
              <w:t>排湿的循环交替，促使烟叶色泽均匀。本阶段重点防止烟叶霉变。</w:t>
            </w:r>
          </w:p>
        </w:tc>
        <w:tc>
          <w:tcPr>
            <w:tcW w:w="1534" w:type="dxa"/>
          </w:tcPr>
          <w:p w14:paraId="0104B552" w14:textId="77777777" w:rsidR="007477D3" w:rsidRPr="00FC2076" w:rsidRDefault="007477D3" w:rsidP="00FC2076">
            <w:pPr>
              <w:jc w:val="left"/>
              <w:rPr>
                <w:rFonts w:ascii="宋体" w:eastAsia="宋体" w:hAnsi="宋体"/>
                <w:sz w:val="18"/>
                <w:szCs w:val="18"/>
                <w:lang w:eastAsia="zh-CN"/>
              </w:rPr>
            </w:pPr>
            <w:r w:rsidRPr="00FC2076">
              <w:rPr>
                <w:rFonts w:ascii="宋体" w:eastAsia="宋体" w:hAnsi="宋体" w:hint="eastAsia"/>
                <w:sz w:val="18"/>
                <w:szCs w:val="18"/>
                <w:lang w:eastAsia="zh-CN"/>
              </w:rPr>
              <w:t>白天中午进行短时多次开启门窗排湿。</w:t>
            </w:r>
          </w:p>
        </w:tc>
      </w:tr>
      <w:tr w:rsidR="007477D3" w:rsidRPr="00796F80" w14:paraId="6F339975" w14:textId="77777777" w:rsidTr="00867E35">
        <w:trPr>
          <w:trHeight w:val="1821"/>
        </w:trPr>
        <w:tc>
          <w:tcPr>
            <w:tcW w:w="1294" w:type="dxa"/>
          </w:tcPr>
          <w:p w14:paraId="7914D37F" w14:textId="77777777" w:rsidR="007477D3" w:rsidRPr="0001563C" w:rsidRDefault="007477D3" w:rsidP="00FC2076">
            <w:pPr>
              <w:jc w:val="center"/>
              <w:rPr>
                <w:rFonts w:ascii="黑体" w:eastAsia="黑体" w:hAnsi="黑体"/>
              </w:rPr>
            </w:pPr>
            <w:proofErr w:type="spellStart"/>
            <w:r w:rsidRPr="0001563C">
              <w:rPr>
                <w:rFonts w:ascii="黑体" w:eastAsia="黑体" w:hAnsi="黑体"/>
              </w:rPr>
              <w:t>烟叶特征</w:t>
            </w:r>
            <w:proofErr w:type="spellEnd"/>
          </w:p>
        </w:tc>
        <w:tc>
          <w:tcPr>
            <w:tcW w:w="1548" w:type="dxa"/>
          </w:tcPr>
          <w:p w14:paraId="2F029D2C" w14:textId="77777777" w:rsidR="005F176E" w:rsidRDefault="005F176E" w:rsidP="00867E35">
            <w:pPr>
              <w:rPr>
                <w:lang w:eastAsia="zh-CN"/>
              </w:rPr>
            </w:pPr>
          </w:p>
          <w:p w14:paraId="12545DC1" w14:textId="77777777" w:rsidR="005F176E" w:rsidRDefault="005F176E" w:rsidP="00867E35">
            <w:pPr>
              <w:rPr>
                <w:lang w:eastAsia="zh-CN"/>
              </w:rPr>
            </w:pPr>
          </w:p>
          <w:p w14:paraId="499D7481" w14:textId="77777777" w:rsidR="005F176E" w:rsidRDefault="005F176E" w:rsidP="00867E35">
            <w:pPr>
              <w:rPr>
                <w:lang w:eastAsia="zh-CN"/>
              </w:rPr>
            </w:pPr>
          </w:p>
          <w:p w14:paraId="388B45F7" w14:textId="77777777" w:rsidR="005F176E" w:rsidRDefault="005F176E" w:rsidP="00867E35">
            <w:pPr>
              <w:rPr>
                <w:lang w:eastAsia="zh-CN"/>
              </w:rPr>
            </w:pPr>
          </w:p>
          <w:p w14:paraId="5207EB0C" w14:textId="77777777" w:rsidR="007477D3" w:rsidRDefault="007477D3" w:rsidP="00867E35">
            <w:r>
              <w:rPr>
                <w:noProof/>
              </w:rPr>
              <w:drawing>
                <wp:inline distT="0" distB="0" distL="0" distR="0" wp14:anchorId="219256BD" wp14:editId="061645A3">
                  <wp:extent cx="793721" cy="1117567"/>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9" cstate="print"/>
                          <a:stretch>
                            <a:fillRect/>
                          </a:stretch>
                        </pic:blipFill>
                        <pic:spPr>
                          <a:xfrm>
                            <a:off x="0" y="0"/>
                            <a:ext cx="793721" cy="1117567"/>
                          </a:xfrm>
                          <a:prstGeom prst="rect">
                            <a:avLst/>
                          </a:prstGeom>
                        </pic:spPr>
                      </pic:pic>
                    </a:graphicData>
                  </a:graphic>
                </wp:inline>
              </w:drawing>
            </w:r>
          </w:p>
        </w:tc>
        <w:tc>
          <w:tcPr>
            <w:tcW w:w="1548" w:type="dxa"/>
          </w:tcPr>
          <w:p w14:paraId="14D10ECB" w14:textId="77777777" w:rsidR="005F176E" w:rsidRDefault="005F176E" w:rsidP="00867E35">
            <w:pPr>
              <w:rPr>
                <w:lang w:eastAsia="zh-CN"/>
              </w:rPr>
            </w:pPr>
          </w:p>
          <w:p w14:paraId="333136A6" w14:textId="77777777" w:rsidR="005F176E" w:rsidRDefault="005F176E" w:rsidP="00867E35">
            <w:pPr>
              <w:rPr>
                <w:lang w:eastAsia="zh-CN"/>
              </w:rPr>
            </w:pPr>
          </w:p>
          <w:p w14:paraId="020A3AED" w14:textId="77777777" w:rsidR="005F176E" w:rsidRDefault="005F176E" w:rsidP="00867E35">
            <w:pPr>
              <w:rPr>
                <w:lang w:eastAsia="zh-CN"/>
              </w:rPr>
            </w:pPr>
          </w:p>
          <w:p w14:paraId="5D83478D" w14:textId="77777777" w:rsidR="005F176E" w:rsidRDefault="005F176E" w:rsidP="00867E35">
            <w:pPr>
              <w:rPr>
                <w:lang w:eastAsia="zh-CN"/>
              </w:rPr>
            </w:pPr>
          </w:p>
          <w:p w14:paraId="105CC192" w14:textId="77777777" w:rsidR="007477D3" w:rsidRDefault="007477D3" w:rsidP="00867E35">
            <w:r>
              <w:rPr>
                <w:noProof/>
              </w:rPr>
              <w:drawing>
                <wp:inline distT="0" distB="0" distL="0" distR="0" wp14:anchorId="1F7A41CD" wp14:editId="303B292B">
                  <wp:extent cx="781015" cy="1117567"/>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20" cstate="print"/>
                          <a:stretch>
                            <a:fillRect/>
                          </a:stretch>
                        </pic:blipFill>
                        <pic:spPr>
                          <a:xfrm>
                            <a:off x="0" y="0"/>
                            <a:ext cx="781015" cy="1117567"/>
                          </a:xfrm>
                          <a:prstGeom prst="rect">
                            <a:avLst/>
                          </a:prstGeom>
                        </pic:spPr>
                      </pic:pic>
                    </a:graphicData>
                  </a:graphic>
                </wp:inline>
              </w:drawing>
            </w:r>
          </w:p>
        </w:tc>
        <w:tc>
          <w:tcPr>
            <w:tcW w:w="1538" w:type="dxa"/>
          </w:tcPr>
          <w:p w14:paraId="517AC43F" w14:textId="77777777" w:rsidR="005F176E" w:rsidRDefault="005F176E" w:rsidP="00867E35">
            <w:pPr>
              <w:rPr>
                <w:lang w:eastAsia="zh-CN"/>
              </w:rPr>
            </w:pPr>
          </w:p>
          <w:p w14:paraId="6DC7864B" w14:textId="77777777" w:rsidR="005F176E" w:rsidRDefault="005F176E" w:rsidP="00867E35">
            <w:pPr>
              <w:rPr>
                <w:lang w:eastAsia="zh-CN"/>
              </w:rPr>
            </w:pPr>
          </w:p>
          <w:p w14:paraId="1A77CA2F" w14:textId="77777777" w:rsidR="005F176E" w:rsidRDefault="005F176E" w:rsidP="00867E35">
            <w:pPr>
              <w:rPr>
                <w:lang w:eastAsia="zh-CN"/>
              </w:rPr>
            </w:pPr>
          </w:p>
          <w:p w14:paraId="009425F3" w14:textId="77777777" w:rsidR="005F176E" w:rsidRDefault="005F176E" w:rsidP="00867E35">
            <w:pPr>
              <w:rPr>
                <w:lang w:eastAsia="zh-CN"/>
              </w:rPr>
            </w:pPr>
          </w:p>
          <w:p w14:paraId="4E808995" w14:textId="77777777" w:rsidR="007477D3" w:rsidRDefault="007477D3" w:rsidP="00867E35">
            <w:r>
              <w:rPr>
                <w:noProof/>
              </w:rPr>
              <w:drawing>
                <wp:inline distT="0" distB="0" distL="0" distR="0" wp14:anchorId="68A72C56" wp14:editId="705CD7A6">
                  <wp:extent cx="800073" cy="1117567"/>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21" cstate="print"/>
                          <a:stretch>
                            <a:fillRect/>
                          </a:stretch>
                        </pic:blipFill>
                        <pic:spPr>
                          <a:xfrm>
                            <a:off x="0" y="0"/>
                            <a:ext cx="800073" cy="1117567"/>
                          </a:xfrm>
                          <a:prstGeom prst="rect">
                            <a:avLst/>
                          </a:prstGeom>
                        </pic:spPr>
                      </pic:pic>
                    </a:graphicData>
                  </a:graphic>
                </wp:inline>
              </w:drawing>
            </w:r>
          </w:p>
        </w:tc>
        <w:tc>
          <w:tcPr>
            <w:tcW w:w="1548" w:type="dxa"/>
          </w:tcPr>
          <w:p w14:paraId="342AFCB6" w14:textId="77777777" w:rsidR="005F176E" w:rsidRDefault="005F176E" w:rsidP="00867E35">
            <w:pPr>
              <w:rPr>
                <w:lang w:eastAsia="zh-CN"/>
              </w:rPr>
            </w:pPr>
          </w:p>
          <w:p w14:paraId="702DA06A" w14:textId="77777777" w:rsidR="005F176E" w:rsidRDefault="005F176E" w:rsidP="00867E35">
            <w:pPr>
              <w:rPr>
                <w:lang w:eastAsia="zh-CN"/>
              </w:rPr>
            </w:pPr>
          </w:p>
          <w:p w14:paraId="216FFB98" w14:textId="77777777" w:rsidR="005F176E" w:rsidRDefault="005F176E" w:rsidP="00867E35">
            <w:pPr>
              <w:rPr>
                <w:lang w:eastAsia="zh-CN"/>
              </w:rPr>
            </w:pPr>
          </w:p>
          <w:p w14:paraId="6013BE13" w14:textId="77777777" w:rsidR="005F176E" w:rsidRDefault="005F176E" w:rsidP="00867E35">
            <w:pPr>
              <w:rPr>
                <w:lang w:eastAsia="zh-CN"/>
              </w:rPr>
            </w:pPr>
          </w:p>
          <w:p w14:paraId="706FC028" w14:textId="77777777" w:rsidR="007477D3" w:rsidRDefault="007477D3" w:rsidP="00867E35">
            <w:r>
              <w:rPr>
                <w:noProof/>
              </w:rPr>
              <w:drawing>
                <wp:inline distT="0" distB="0" distL="0" distR="0" wp14:anchorId="34C9F789" wp14:editId="432A22E7">
                  <wp:extent cx="781091" cy="1123876"/>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22" cstate="print"/>
                          <a:stretch>
                            <a:fillRect/>
                          </a:stretch>
                        </pic:blipFill>
                        <pic:spPr>
                          <a:xfrm>
                            <a:off x="0" y="0"/>
                            <a:ext cx="781091" cy="1123876"/>
                          </a:xfrm>
                          <a:prstGeom prst="rect">
                            <a:avLst/>
                          </a:prstGeom>
                        </pic:spPr>
                      </pic:pic>
                    </a:graphicData>
                  </a:graphic>
                </wp:inline>
              </w:drawing>
            </w:r>
          </w:p>
        </w:tc>
        <w:tc>
          <w:tcPr>
            <w:tcW w:w="1534" w:type="dxa"/>
          </w:tcPr>
          <w:p w14:paraId="0A2BB5E5" w14:textId="77777777" w:rsidR="005F176E" w:rsidRDefault="005F176E" w:rsidP="00867E35">
            <w:pPr>
              <w:rPr>
                <w:lang w:eastAsia="zh-CN"/>
              </w:rPr>
            </w:pPr>
          </w:p>
          <w:p w14:paraId="49EDD34E" w14:textId="77777777" w:rsidR="005F176E" w:rsidRDefault="005F176E" w:rsidP="00867E35">
            <w:pPr>
              <w:rPr>
                <w:lang w:eastAsia="zh-CN"/>
              </w:rPr>
            </w:pPr>
          </w:p>
          <w:p w14:paraId="43D02B41" w14:textId="77777777" w:rsidR="005F176E" w:rsidRDefault="005F176E" w:rsidP="00867E35">
            <w:pPr>
              <w:rPr>
                <w:lang w:eastAsia="zh-CN"/>
              </w:rPr>
            </w:pPr>
          </w:p>
          <w:p w14:paraId="2418473D" w14:textId="77777777" w:rsidR="005F176E" w:rsidRDefault="005F176E" w:rsidP="00867E35">
            <w:pPr>
              <w:rPr>
                <w:lang w:eastAsia="zh-CN"/>
              </w:rPr>
            </w:pPr>
          </w:p>
          <w:p w14:paraId="5271B4D8" w14:textId="77777777" w:rsidR="007477D3" w:rsidRDefault="007477D3" w:rsidP="00867E35">
            <w:r>
              <w:rPr>
                <w:noProof/>
              </w:rPr>
              <w:drawing>
                <wp:inline distT="0" distB="0" distL="0" distR="0" wp14:anchorId="4289D37B" wp14:editId="3C82EE2D">
                  <wp:extent cx="889013" cy="1123876"/>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23" cstate="print"/>
                          <a:stretch>
                            <a:fillRect/>
                          </a:stretch>
                        </pic:blipFill>
                        <pic:spPr>
                          <a:xfrm>
                            <a:off x="0" y="0"/>
                            <a:ext cx="889013" cy="1123876"/>
                          </a:xfrm>
                          <a:prstGeom prst="rect">
                            <a:avLst/>
                          </a:prstGeom>
                        </pic:spPr>
                      </pic:pic>
                    </a:graphicData>
                  </a:graphic>
                </wp:inline>
              </w:drawing>
            </w:r>
          </w:p>
        </w:tc>
      </w:tr>
    </w:tbl>
    <w:p w14:paraId="2993194A" w14:textId="77777777" w:rsidR="00082DF5" w:rsidRDefault="00082DF5" w:rsidP="00C8682F">
      <w:pPr>
        <w:pStyle w:val="affffe"/>
        <w:ind w:firstLine="420"/>
        <w:sectPr w:rsidR="00082DF5" w:rsidSect="00C8682F">
          <w:pgSz w:w="11906" w:h="16838"/>
          <w:pgMar w:top="1928" w:right="1134" w:bottom="1134" w:left="1134" w:header="1418" w:footer="1134" w:gutter="284"/>
          <w:cols w:space="425"/>
          <w:formProt w:val="0"/>
          <w:docGrid w:type="lines" w:linePitch="312"/>
        </w:sectPr>
      </w:pPr>
    </w:p>
    <w:p w14:paraId="0B3DE20F" w14:textId="77777777" w:rsidR="00C8682F" w:rsidRDefault="00C8682F" w:rsidP="00082DF5">
      <w:pPr>
        <w:pStyle w:val="af8"/>
        <w:rPr>
          <w:vanish w:val="0"/>
        </w:rPr>
      </w:pPr>
    </w:p>
    <w:p w14:paraId="60161970" w14:textId="77777777" w:rsidR="00082DF5" w:rsidRDefault="00082DF5" w:rsidP="00082DF5">
      <w:pPr>
        <w:pStyle w:val="afe"/>
        <w:rPr>
          <w:vanish w:val="0"/>
        </w:rPr>
      </w:pPr>
    </w:p>
    <w:p w14:paraId="4ADABC2C" w14:textId="77777777" w:rsidR="00082DF5" w:rsidRDefault="00082DF5" w:rsidP="00082DF5">
      <w:pPr>
        <w:pStyle w:val="aff3"/>
        <w:spacing w:after="156"/>
      </w:pPr>
      <w:r>
        <w:br/>
      </w:r>
      <w:bookmarkStart w:id="106" w:name="_Toc186729648"/>
      <w:bookmarkStart w:id="107" w:name="_Toc186729669"/>
      <w:bookmarkStart w:id="108" w:name="_Toc187326920"/>
      <w:bookmarkStart w:id="109" w:name="_Toc189656355"/>
      <w:r>
        <w:rPr>
          <w:rFonts w:hint="eastAsia"/>
        </w:rPr>
        <w:t>（规范性）</w:t>
      </w:r>
      <w:r>
        <w:br/>
      </w:r>
      <w:r>
        <w:rPr>
          <w:rFonts w:hint="eastAsia"/>
        </w:rPr>
        <w:t>简易晾房晾制工艺</w:t>
      </w:r>
      <w:bookmarkEnd w:id="106"/>
      <w:bookmarkEnd w:id="107"/>
      <w:bookmarkEnd w:id="108"/>
      <w:bookmarkEnd w:id="109"/>
    </w:p>
    <w:p w14:paraId="4471BFB2" w14:textId="77777777" w:rsidR="00082DF5" w:rsidRPr="00082DF5" w:rsidRDefault="00082DF5" w:rsidP="003F529C">
      <w:pPr>
        <w:pStyle w:val="affffe"/>
        <w:ind w:firstLine="420"/>
      </w:pPr>
      <w:r w:rsidRPr="00DD3000">
        <w:rPr>
          <w:rFonts w:hint="eastAsia"/>
        </w:rPr>
        <w:t>表B.1</w:t>
      </w:r>
      <w:r w:rsidR="00DD3000" w:rsidRPr="00DD3000">
        <w:rPr>
          <w:rFonts w:hint="eastAsia"/>
        </w:rPr>
        <w:t>规定</w:t>
      </w:r>
      <w:r w:rsidRPr="00DD3000">
        <w:rPr>
          <w:rFonts w:hint="eastAsia"/>
        </w:rPr>
        <w:t>了简易晾房晾制工艺。</w:t>
      </w:r>
    </w:p>
    <w:p w14:paraId="5AD3F617" w14:textId="77777777" w:rsidR="00082DF5" w:rsidRPr="00082DF5" w:rsidRDefault="00082DF5" w:rsidP="00DD3000">
      <w:pPr>
        <w:pStyle w:val="aff"/>
        <w:spacing w:before="156" w:after="156"/>
      </w:pPr>
      <w:r w:rsidRPr="00082DF5">
        <w:rPr>
          <w:rFonts w:hint="eastAsia"/>
        </w:rPr>
        <w:t>简易晾房晾制工艺</w:t>
      </w:r>
    </w:p>
    <w:tbl>
      <w:tblPr>
        <w:tblStyle w:val="TableNormal"/>
        <w:tblW w:w="90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14"/>
        <w:gridCol w:w="1528"/>
        <w:gridCol w:w="1558"/>
        <w:gridCol w:w="1548"/>
        <w:gridCol w:w="1539"/>
        <w:gridCol w:w="1553"/>
      </w:tblGrid>
      <w:tr w:rsidR="00082DF5" w:rsidRPr="00796F80" w14:paraId="5E305ECF" w14:textId="77777777" w:rsidTr="00867E35">
        <w:trPr>
          <w:trHeight w:val="684"/>
        </w:trPr>
        <w:tc>
          <w:tcPr>
            <w:tcW w:w="1314" w:type="dxa"/>
          </w:tcPr>
          <w:p w14:paraId="1094B5D0" w14:textId="77777777" w:rsidR="00082DF5" w:rsidRPr="00F43813" w:rsidRDefault="00082DF5" w:rsidP="00F43813">
            <w:pPr>
              <w:jc w:val="center"/>
              <w:rPr>
                <w:rFonts w:ascii="黑体" w:eastAsia="黑体" w:hAnsi="黑体"/>
              </w:rPr>
            </w:pPr>
            <w:proofErr w:type="spellStart"/>
            <w:r w:rsidRPr="00F43813">
              <w:rPr>
                <w:rFonts w:ascii="黑体" w:eastAsia="黑体" w:hAnsi="黑体"/>
              </w:rPr>
              <w:t>晾制时期</w:t>
            </w:r>
            <w:proofErr w:type="spellEnd"/>
          </w:p>
        </w:tc>
        <w:tc>
          <w:tcPr>
            <w:tcW w:w="1528" w:type="dxa"/>
          </w:tcPr>
          <w:p w14:paraId="340F9DCB" w14:textId="77777777" w:rsidR="00082DF5" w:rsidRPr="00F43813" w:rsidRDefault="00082DF5" w:rsidP="00867E35">
            <w:pPr>
              <w:rPr>
                <w:rFonts w:ascii="黑体" w:eastAsia="黑体" w:hAnsi="黑体"/>
              </w:rPr>
            </w:pPr>
            <w:proofErr w:type="spellStart"/>
            <w:r w:rsidRPr="00F43813">
              <w:rPr>
                <w:rFonts w:ascii="黑体" w:eastAsia="黑体" w:hAnsi="黑体"/>
              </w:rPr>
              <w:t>凋萎期</w:t>
            </w:r>
            <w:proofErr w:type="spellEnd"/>
          </w:p>
        </w:tc>
        <w:tc>
          <w:tcPr>
            <w:tcW w:w="1558" w:type="dxa"/>
          </w:tcPr>
          <w:p w14:paraId="5625352F" w14:textId="77777777" w:rsidR="00082DF5" w:rsidRPr="00F43813" w:rsidRDefault="00082DF5" w:rsidP="00867E35">
            <w:pPr>
              <w:rPr>
                <w:rFonts w:ascii="黑体" w:eastAsia="黑体" w:hAnsi="黑体"/>
              </w:rPr>
            </w:pPr>
            <w:proofErr w:type="spellStart"/>
            <w:r w:rsidRPr="00F43813">
              <w:rPr>
                <w:rFonts w:ascii="黑体" w:eastAsia="黑体" w:hAnsi="黑体"/>
              </w:rPr>
              <w:t>变黄期</w:t>
            </w:r>
            <w:proofErr w:type="spellEnd"/>
          </w:p>
        </w:tc>
        <w:tc>
          <w:tcPr>
            <w:tcW w:w="1548" w:type="dxa"/>
          </w:tcPr>
          <w:p w14:paraId="6C762E01" w14:textId="77777777" w:rsidR="00082DF5" w:rsidRPr="00F43813" w:rsidRDefault="00082DF5" w:rsidP="00867E35">
            <w:pPr>
              <w:rPr>
                <w:rFonts w:ascii="黑体" w:eastAsia="黑体" w:hAnsi="黑体"/>
              </w:rPr>
            </w:pPr>
            <w:proofErr w:type="spellStart"/>
            <w:r w:rsidRPr="00F43813">
              <w:rPr>
                <w:rFonts w:ascii="黑体" w:eastAsia="黑体" w:hAnsi="黑体"/>
              </w:rPr>
              <w:t>变褐期</w:t>
            </w:r>
            <w:proofErr w:type="spellEnd"/>
          </w:p>
        </w:tc>
        <w:tc>
          <w:tcPr>
            <w:tcW w:w="1539" w:type="dxa"/>
          </w:tcPr>
          <w:p w14:paraId="0CCFC5B7" w14:textId="77777777" w:rsidR="00082DF5" w:rsidRPr="00F43813" w:rsidRDefault="00082DF5" w:rsidP="00867E35">
            <w:pPr>
              <w:rPr>
                <w:rFonts w:ascii="黑体" w:eastAsia="黑体" w:hAnsi="黑体"/>
              </w:rPr>
            </w:pPr>
            <w:proofErr w:type="spellStart"/>
            <w:r w:rsidRPr="00F43813">
              <w:rPr>
                <w:rFonts w:ascii="黑体" w:eastAsia="黑体" w:hAnsi="黑体"/>
              </w:rPr>
              <w:t>定色期</w:t>
            </w:r>
            <w:proofErr w:type="spellEnd"/>
          </w:p>
        </w:tc>
        <w:tc>
          <w:tcPr>
            <w:tcW w:w="1553" w:type="dxa"/>
          </w:tcPr>
          <w:p w14:paraId="19E0BFF2" w14:textId="77777777" w:rsidR="00082DF5" w:rsidRPr="00F43813" w:rsidRDefault="00082DF5" w:rsidP="00867E35">
            <w:pPr>
              <w:rPr>
                <w:rFonts w:ascii="黑体" w:eastAsia="黑体" w:hAnsi="黑体"/>
              </w:rPr>
            </w:pPr>
            <w:proofErr w:type="spellStart"/>
            <w:r w:rsidRPr="00F43813">
              <w:rPr>
                <w:rFonts w:ascii="黑体" w:eastAsia="黑体" w:hAnsi="黑体"/>
              </w:rPr>
              <w:t>干筋期</w:t>
            </w:r>
            <w:proofErr w:type="spellEnd"/>
          </w:p>
        </w:tc>
      </w:tr>
      <w:tr w:rsidR="00082DF5" w:rsidRPr="00796F80" w14:paraId="7B053D18" w14:textId="77777777" w:rsidTr="00867E35">
        <w:trPr>
          <w:trHeight w:val="709"/>
        </w:trPr>
        <w:tc>
          <w:tcPr>
            <w:tcW w:w="1314" w:type="dxa"/>
          </w:tcPr>
          <w:p w14:paraId="00B21860" w14:textId="77777777" w:rsidR="00082DF5" w:rsidRPr="00F43813" w:rsidRDefault="00082DF5" w:rsidP="00F43813">
            <w:pPr>
              <w:jc w:val="center"/>
              <w:rPr>
                <w:rFonts w:ascii="黑体" w:eastAsia="黑体" w:hAnsi="黑体"/>
              </w:rPr>
            </w:pPr>
            <w:proofErr w:type="spellStart"/>
            <w:r w:rsidRPr="00F43813">
              <w:rPr>
                <w:rFonts w:ascii="黑体" w:eastAsia="黑体" w:hAnsi="黑体"/>
              </w:rPr>
              <w:t>晾制湿度</w:t>
            </w:r>
            <w:proofErr w:type="spellEnd"/>
          </w:p>
        </w:tc>
        <w:tc>
          <w:tcPr>
            <w:tcW w:w="1528" w:type="dxa"/>
          </w:tcPr>
          <w:p w14:paraId="4B5DC0F0" w14:textId="77777777" w:rsidR="00082DF5" w:rsidRPr="00C824FB" w:rsidRDefault="00082DF5" w:rsidP="00C824FB">
            <w:pPr>
              <w:jc w:val="center"/>
              <w:rPr>
                <w:rFonts w:ascii="宋体" w:eastAsia="宋体" w:hAnsi="宋体"/>
                <w:sz w:val="18"/>
                <w:szCs w:val="18"/>
              </w:rPr>
            </w:pPr>
            <w:r w:rsidRPr="00C824FB">
              <w:rPr>
                <w:rFonts w:ascii="宋体" w:eastAsia="宋体" w:hAnsi="宋体"/>
                <w:sz w:val="18"/>
                <w:szCs w:val="18"/>
              </w:rPr>
              <w:t>80%</w:t>
            </w:r>
            <w:r w:rsidR="00AA006C" w:rsidRPr="00C824FB">
              <w:rPr>
                <w:rFonts w:ascii="宋体" w:eastAsia="宋体" w:hAnsi="宋体" w:hint="eastAsia"/>
                <w:sz w:val="18"/>
                <w:szCs w:val="18"/>
              </w:rPr>
              <w:t>～</w:t>
            </w:r>
            <w:r w:rsidRPr="00C824FB">
              <w:rPr>
                <w:rFonts w:ascii="宋体" w:eastAsia="宋体" w:hAnsi="宋体"/>
                <w:sz w:val="18"/>
                <w:szCs w:val="18"/>
              </w:rPr>
              <w:t>90%</w:t>
            </w:r>
          </w:p>
        </w:tc>
        <w:tc>
          <w:tcPr>
            <w:tcW w:w="1558" w:type="dxa"/>
          </w:tcPr>
          <w:p w14:paraId="66BF9B84" w14:textId="77777777" w:rsidR="00082DF5" w:rsidRPr="00C824FB" w:rsidRDefault="00082DF5" w:rsidP="00C824FB">
            <w:pPr>
              <w:jc w:val="center"/>
              <w:rPr>
                <w:rFonts w:ascii="宋体" w:eastAsia="宋体" w:hAnsi="宋体"/>
                <w:sz w:val="18"/>
                <w:szCs w:val="18"/>
              </w:rPr>
            </w:pPr>
            <w:r w:rsidRPr="00C824FB">
              <w:rPr>
                <w:rFonts w:ascii="宋体" w:eastAsia="宋体" w:hAnsi="宋体"/>
                <w:sz w:val="18"/>
                <w:szCs w:val="18"/>
              </w:rPr>
              <w:t>75%</w:t>
            </w:r>
            <w:r w:rsidR="00AA006C" w:rsidRPr="00C824FB">
              <w:rPr>
                <w:rFonts w:ascii="宋体" w:eastAsia="宋体" w:hAnsi="宋体" w:hint="eastAsia"/>
                <w:sz w:val="18"/>
                <w:szCs w:val="18"/>
              </w:rPr>
              <w:t>～</w:t>
            </w:r>
            <w:r w:rsidRPr="00C824FB">
              <w:rPr>
                <w:rFonts w:ascii="宋体" w:eastAsia="宋体" w:hAnsi="宋体"/>
                <w:sz w:val="18"/>
                <w:szCs w:val="18"/>
              </w:rPr>
              <w:t>85%</w:t>
            </w:r>
          </w:p>
        </w:tc>
        <w:tc>
          <w:tcPr>
            <w:tcW w:w="1548" w:type="dxa"/>
          </w:tcPr>
          <w:p w14:paraId="5FBE0492" w14:textId="77777777" w:rsidR="00082DF5" w:rsidRPr="00C824FB" w:rsidRDefault="00082DF5" w:rsidP="00C824FB">
            <w:pPr>
              <w:jc w:val="center"/>
              <w:rPr>
                <w:rFonts w:ascii="宋体" w:eastAsia="宋体" w:hAnsi="宋体"/>
                <w:sz w:val="18"/>
                <w:szCs w:val="18"/>
              </w:rPr>
            </w:pPr>
            <w:r w:rsidRPr="00C824FB">
              <w:rPr>
                <w:rFonts w:ascii="宋体" w:eastAsia="宋体" w:hAnsi="宋体"/>
                <w:sz w:val="18"/>
                <w:szCs w:val="18"/>
              </w:rPr>
              <w:t>70%</w:t>
            </w:r>
            <w:r w:rsidR="00AA006C" w:rsidRPr="00C824FB">
              <w:rPr>
                <w:rFonts w:ascii="宋体" w:eastAsia="宋体" w:hAnsi="宋体" w:hint="eastAsia"/>
                <w:sz w:val="18"/>
                <w:szCs w:val="18"/>
              </w:rPr>
              <w:t>～</w:t>
            </w:r>
            <w:r w:rsidRPr="00C824FB">
              <w:rPr>
                <w:rFonts w:ascii="宋体" w:eastAsia="宋体" w:hAnsi="宋体"/>
                <w:sz w:val="18"/>
                <w:szCs w:val="18"/>
              </w:rPr>
              <w:t>80%</w:t>
            </w:r>
          </w:p>
        </w:tc>
        <w:tc>
          <w:tcPr>
            <w:tcW w:w="1539" w:type="dxa"/>
          </w:tcPr>
          <w:p w14:paraId="17C24B47" w14:textId="77777777" w:rsidR="00082DF5" w:rsidRPr="00C824FB" w:rsidRDefault="00082DF5" w:rsidP="00C824FB">
            <w:pPr>
              <w:jc w:val="center"/>
              <w:rPr>
                <w:rFonts w:ascii="宋体" w:eastAsia="宋体" w:hAnsi="宋体"/>
                <w:sz w:val="18"/>
                <w:szCs w:val="18"/>
              </w:rPr>
            </w:pPr>
            <w:r w:rsidRPr="00C824FB">
              <w:rPr>
                <w:rFonts w:ascii="宋体" w:eastAsia="宋体" w:hAnsi="宋体"/>
                <w:sz w:val="18"/>
                <w:szCs w:val="18"/>
              </w:rPr>
              <w:t>60%</w:t>
            </w:r>
            <w:r w:rsidR="00AA006C" w:rsidRPr="00C824FB">
              <w:rPr>
                <w:rFonts w:ascii="宋体" w:eastAsia="宋体" w:hAnsi="宋体" w:hint="eastAsia"/>
                <w:sz w:val="18"/>
                <w:szCs w:val="18"/>
              </w:rPr>
              <w:t>～</w:t>
            </w:r>
            <w:r w:rsidRPr="00C824FB">
              <w:rPr>
                <w:rFonts w:ascii="宋体" w:eastAsia="宋体" w:hAnsi="宋体"/>
                <w:sz w:val="18"/>
                <w:szCs w:val="18"/>
              </w:rPr>
              <w:t>70%</w:t>
            </w:r>
          </w:p>
        </w:tc>
        <w:tc>
          <w:tcPr>
            <w:tcW w:w="1553" w:type="dxa"/>
          </w:tcPr>
          <w:p w14:paraId="13CEAE66" w14:textId="77777777" w:rsidR="00082DF5" w:rsidRPr="00C824FB" w:rsidRDefault="00082DF5" w:rsidP="00C824FB">
            <w:pPr>
              <w:jc w:val="center"/>
              <w:rPr>
                <w:rFonts w:ascii="宋体" w:eastAsia="宋体" w:hAnsi="宋体"/>
                <w:sz w:val="18"/>
                <w:szCs w:val="18"/>
              </w:rPr>
            </w:pPr>
            <w:r w:rsidRPr="00C824FB">
              <w:rPr>
                <w:rFonts w:ascii="宋体" w:eastAsia="宋体" w:hAnsi="宋体"/>
                <w:sz w:val="18"/>
                <w:szCs w:val="18"/>
              </w:rPr>
              <w:t>50%</w:t>
            </w:r>
            <w:r w:rsidR="00AA006C" w:rsidRPr="00C824FB">
              <w:rPr>
                <w:rFonts w:ascii="宋体" w:eastAsia="宋体" w:hAnsi="宋体" w:hint="eastAsia"/>
                <w:sz w:val="18"/>
                <w:szCs w:val="18"/>
              </w:rPr>
              <w:t>～</w:t>
            </w:r>
            <w:r w:rsidRPr="00C824FB">
              <w:rPr>
                <w:rFonts w:ascii="宋体" w:eastAsia="宋体" w:hAnsi="宋体"/>
                <w:sz w:val="18"/>
                <w:szCs w:val="18"/>
              </w:rPr>
              <w:t>60%</w:t>
            </w:r>
          </w:p>
        </w:tc>
      </w:tr>
      <w:tr w:rsidR="00082DF5" w:rsidRPr="00796F80" w14:paraId="37FDCBA0" w14:textId="77777777" w:rsidTr="00867E35">
        <w:trPr>
          <w:trHeight w:val="679"/>
        </w:trPr>
        <w:tc>
          <w:tcPr>
            <w:tcW w:w="1314" w:type="dxa"/>
          </w:tcPr>
          <w:p w14:paraId="1305AAD9" w14:textId="77777777" w:rsidR="00082DF5" w:rsidRPr="00F43813" w:rsidRDefault="00082DF5" w:rsidP="00F43813">
            <w:pPr>
              <w:jc w:val="center"/>
              <w:rPr>
                <w:rFonts w:ascii="黑体" w:eastAsia="黑体" w:hAnsi="黑体"/>
              </w:rPr>
            </w:pPr>
            <w:proofErr w:type="spellStart"/>
            <w:r w:rsidRPr="00F43813">
              <w:rPr>
                <w:rFonts w:ascii="黑体" w:eastAsia="黑体" w:hAnsi="黑体"/>
              </w:rPr>
              <w:t>晾制时间</w:t>
            </w:r>
            <w:proofErr w:type="spellEnd"/>
          </w:p>
        </w:tc>
        <w:tc>
          <w:tcPr>
            <w:tcW w:w="1528" w:type="dxa"/>
          </w:tcPr>
          <w:p w14:paraId="5B77F450" w14:textId="77777777" w:rsidR="00082DF5" w:rsidRPr="00C824FB" w:rsidRDefault="00082DF5" w:rsidP="00C824FB">
            <w:pPr>
              <w:jc w:val="center"/>
              <w:rPr>
                <w:rFonts w:ascii="宋体" w:eastAsia="宋体" w:hAnsi="宋体"/>
                <w:sz w:val="18"/>
                <w:szCs w:val="18"/>
              </w:rPr>
            </w:pPr>
            <w:r w:rsidRPr="00C824FB">
              <w:rPr>
                <w:rFonts w:ascii="宋体" w:eastAsia="宋体" w:hAnsi="宋体"/>
                <w:sz w:val="18"/>
                <w:szCs w:val="18"/>
              </w:rPr>
              <w:t>2</w:t>
            </w:r>
            <w:r w:rsidR="00AD729D" w:rsidRPr="00C824FB">
              <w:rPr>
                <w:rFonts w:ascii="宋体" w:eastAsia="宋体" w:hAnsi="宋体" w:hint="eastAsia"/>
                <w:sz w:val="18"/>
                <w:szCs w:val="18"/>
              </w:rPr>
              <w:t xml:space="preserve"> d</w:t>
            </w:r>
            <w:r w:rsidR="00AA006C" w:rsidRPr="00C824FB">
              <w:rPr>
                <w:rFonts w:ascii="宋体" w:eastAsia="宋体" w:hAnsi="宋体" w:hint="eastAsia"/>
                <w:sz w:val="18"/>
                <w:szCs w:val="18"/>
              </w:rPr>
              <w:t>～</w:t>
            </w:r>
            <w:r w:rsidRPr="00C824FB">
              <w:rPr>
                <w:rFonts w:ascii="宋体" w:eastAsia="宋体" w:hAnsi="宋体"/>
                <w:sz w:val="18"/>
                <w:szCs w:val="18"/>
              </w:rPr>
              <w:t>4</w:t>
            </w:r>
            <w:r w:rsidR="00AD729D" w:rsidRPr="00C824FB">
              <w:rPr>
                <w:rFonts w:ascii="宋体" w:eastAsia="宋体" w:hAnsi="宋体" w:hint="eastAsia"/>
                <w:sz w:val="18"/>
                <w:szCs w:val="18"/>
              </w:rPr>
              <w:t xml:space="preserve"> d</w:t>
            </w:r>
          </w:p>
        </w:tc>
        <w:tc>
          <w:tcPr>
            <w:tcW w:w="1558" w:type="dxa"/>
          </w:tcPr>
          <w:p w14:paraId="23E484B8" w14:textId="77777777" w:rsidR="00082DF5" w:rsidRPr="00C824FB" w:rsidRDefault="00082DF5" w:rsidP="00C824FB">
            <w:pPr>
              <w:jc w:val="center"/>
              <w:rPr>
                <w:rFonts w:ascii="宋体" w:eastAsia="宋体" w:hAnsi="宋体"/>
                <w:sz w:val="18"/>
                <w:szCs w:val="18"/>
              </w:rPr>
            </w:pPr>
            <w:r w:rsidRPr="00C824FB">
              <w:rPr>
                <w:rFonts w:ascii="宋体" w:eastAsia="宋体" w:hAnsi="宋体"/>
                <w:sz w:val="18"/>
                <w:szCs w:val="18"/>
              </w:rPr>
              <w:t>5</w:t>
            </w:r>
            <w:r w:rsidR="00AD729D" w:rsidRPr="00C824FB">
              <w:rPr>
                <w:rFonts w:ascii="宋体" w:eastAsia="宋体" w:hAnsi="宋体" w:hint="eastAsia"/>
                <w:sz w:val="18"/>
                <w:szCs w:val="18"/>
              </w:rPr>
              <w:t xml:space="preserve"> d</w:t>
            </w:r>
            <w:r w:rsidR="00AA006C" w:rsidRPr="00C824FB">
              <w:rPr>
                <w:rFonts w:ascii="宋体" w:eastAsia="宋体" w:hAnsi="宋体" w:hint="eastAsia"/>
                <w:sz w:val="18"/>
                <w:szCs w:val="18"/>
              </w:rPr>
              <w:t>～</w:t>
            </w:r>
            <w:r w:rsidRPr="00C824FB">
              <w:rPr>
                <w:rFonts w:ascii="宋体" w:eastAsia="宋体" w:hAnsi="宋体"/>
                <w:sz w:val="18"/>
                <w:szCs w:val="18"/>
              </w:rPr>
              <w:t>7</w:t>
            </w:r>
            <w:r w:rsidR="00AD729D" w:rsidRPr="00C824FB">
              <w:rPr>
                <w:rFonts w:ascii="宋体" w:eastAsia="宋体" w:hAnsi="宋体" w:hint="eastAsia"/>
                <w:sz w:val="18"/>
                <w:szCs w:val="18"/>
              </w:rPr>
              <w:t xml:space="preserve"> d</w:t>
            </w:r>
          </w:p>
        </w:tc>
        <w:tc>
          <w:tcPr>
            <w:tcW w:w="1548" w:type="dxa"/>
          </w:tcPr>
          <w:p w14:paraId="10C450A7" w14:textId="77777777" w:rsidR="00082DF5" w:rsidRPr="00C824FB" w:rsidRDefault="00082DF5" w:rsidP="00C824FB">
            <w:pPr>
              <w:jc w:val="center"/>
              <w:rPr>
                <w:rFonts w:ascii="宋体" w:eastAsia="宋体" w:hAnsi="宋体"/>
                <w:sz w:val="18"/>
                <w:szCs w:val="18"/>
              </w:rPr>
            </w:pPr>
            <w:r w:rsidRPr="00C824FB">
              <w:rPr>
                <w:rFonts w:ascii="宋体" w:eastAsia="宋体" w:hAnsi="宋体"/>
                <w:sz w:val="18"/>
                <w:szCs w:val="18"/>
              </w:rPr>
              <w:t>7</w:t>
            </w:r>
            <w:r w:rsidR="00AD729D" w:rsidRPr="00C824FB">
              <w:rPr>
                <w:rFonts w:ascii="宋体" w:eastAsia="宋体" w:hAnsi="宋体" w:hint="eastAsia"/>
                <w:sz w:val="18"/>
                <w:szCs w:val="18"/>
              </w:rPr>
              <w:t xml:space="preserve"> d</w:t>
            </w:r>
            <w:r w:rsidR="00AA006C" w:rsidRPr="00C824FB">
              <w:rPr>
                <w:rFonts w:ascii="宋体" w:eastAsia="宋体" w:hAnsi="宋体" w:hint="eastAsia"/>
                <w:sz w:val="18"/>
                <w:szCs w:val="18"/>
              </w:rPr>
              <w:t>～</w:t>
            </w:r>
            <w:r w:rsidRPr="00C824FB">
              <w:rPr>
                <w:rFonts w:ascii="宋体" w:eastAsia="宋体" w:hAnsi="宋体"/>
                <w:sz w:val="18"/>
                <w:szCs w:val="18"/>
              </w:rPr>
              <w:t>10</w:t>
            </w:r>
            <w:r w:rsidR="00AD729D" w:rsidRPr="00C824FB">
              <w:rPr>
                <w:rFonts w:ascii="宋体" w:eastAsia="宋体" w:hAnsi="宋体" w:hint="eastAsia"/>
                <w:sz w:val="18"/>
                <w:szCs w:val="18"/>
              </w:rPr>
              <w:t xml:space="preserve"> d</w:t>
            </w:r>
          </w:p>
        </w:tc>
        <w:tc>
          <w:tcPr>
            <w:tcW w:w="1539" w:type="dxa"/>
          </w:tcPr>
          <w:p w14:paraId="5656C6EC" w14:textId="77777777" w:rsidR="00082DF5" w:rsidRPr="00C824FB" w:rsidRDefault="00082DF5" w:rsidP="00C824FB">
            <w:pPr>
              <w:jc w:val="center"/>
              <w:rPr>
                <w:rFonts w:ascii="宋体" w:eastAsia="宋体" w:hAnsi="宋体"/>
                <w:sz w:val="18"/>
                <w:szCs w:val="18"/>
              </w:rPr>
            </w:pPr>
            <w:r w:rsidRPr="00C824FB">
              <w:rPr>
                <w:rFonts w:ascii="宋体" w:eastAsia="宋体" w:hAnsi="宋体"/>
                <w:sz w:val="18"/>
                <w:szCs w:val="18"/>
              </w:rPr>
              <w:t>5</w:t>
            </w:r>
            <w:r w:rsidR="00AD729D" w:rsidRPr="00C824FB">
              <w:rPr>
                <w:rFonts w:ascii="宋体" w:eastAsia="宋体" w:hAnsi="宋体" w:hint="eastAsia"/>
                <w:sz w:val="18"/>
                <w:szCs w:val="18"/>
              </w:rPr>
              <w:t xml:space="preserve"> d</w:t>
            </w:r>
            <w:r w:rsidR="00AA006C" w:rsidRPr="00C824FB">
              <w:rPr>
                <w:rFonts w:ascii="宋体" w:eastAsia="宋体" w:hAnsi="宋体" w:hint="eastAsia"/>
                <w:sz w:val="18"/>
                <w:szCs w:val="18"/>
              </w:rPr>
              <w:t>～</w:t>
            </w:r>
            <w:r w:rsidRPr="00C824FB">
              <w:rPr>
                <w:rFonts w:ascii="宋体" w:eastAsia="宋体" w:hAnsi="宋体"/>
                <w:sz w:val="18"/>
                <w:szCs w:val="18"/>
              </w:rPr>
              <w:t>7</w:t>
            </w:r>
            <w:r w:rsidR="00AD729D" w:rsidRPr="00C824FB">
              <w:rPr>
                <w:rFonts w:ascii="宋体" w:eastAsia="宋体" w:hAnsi="宋体" w:hint="eastAsia"/>
                <w:sz w:val="18"/>
                <w:szCs w:val="18"/>
              </w:rPr>
              <w:t xml:space="preserve"> d</w:t>
            </w:r>
          </w:p>
        </w:tc>
        <w:tc>
          <w:tcPr>
            <w:tcW w:w="1553" w:type="dxa"/>
          </w:tcPr>
          <w:p w14:paraId="5A1A24AC" w14:textId="77777777" w:rsidR="00082DF5" w:rsidRPr="00C824FB" w:rsidRDefault="00082DF5" w:rsidP="00C824FB">
            <w:pPr>
              <w:jc w:val="center"/>
              <w:rPr>
                <w:rFonts w:ascii="宋体" w:eastAsia="宋体" w:hAnsi="宋体"/>
                <w:sz w:val="18"/>
                <w:szCs w:val="18"/>
              </w:rPr>
            </w:pPr>
            <w:r w:rsidRPr="00C824FB">
              <w:rPr>
                <w:rFonts w:ascii="宋体" w:eastAsia="宋体" w:hAnsi="宋体"/>
                <w:sz w:val="18"/>
                <w:szCs w:val="18"/>
              </w:rPr>
              <w:t>5</w:t>
            </w:r>
            <w:r w:rsidR="00AD729D" w:rsidRPr="00C824FB">
              <w:rPr>
                <w:rFonts w:ascii="宋体" w:eastAsia="宋体" w:hAnsi="宋体" w:hint="eastAsia"/>
                <w:sz w:val="18"/>
                <w:szCs w:val="18"/>
              </w:rPr>
              <w:t xml:space="preserve"> d</w:t>
            </w:r>
            <w:r w:rsidR="00AA006C" w:rsidRPr="00C824FB">
              <w:rPr>
                <w:rFonts w:ascii="宋体" w:eastAsia="宋体" w:hAnsi="宋体" w:hint="eastAsia"/>
                <w:sz w:val="18"/>
                <w:szCs w:val="18"/>
              </w:rPr>
              <w:t>～</w:t>
            </w:r>
            <w:r w:rsidRPr="00C824FB">
              <w:rPr>
                <w:rFonts w:ascii="宋体" w:eastAsia="宋体" w:hAnsi="宋体"/>
                <w:sz w:val="18"/>
                <w:szCs w:val="18"/>
              </w:rPr>
              <w:t>7</w:t>
            </w:r>
            <w:r w:rsidR="00AD729D" w:rsidRPr="00C824FB">
              <w:rPr>
                <w:rFonts w:ascii="宋体" w:eastAsia="宋体" w:hAnsi="宋体" w:hint="eastAsia"/>
                <w:sz w:val="18"/>
                <w:szCs w:val="18"/>
              </w:rPr>
              <w:t>d</w:t>
            </w:r>
          </w:p>
        </w:tc>
      </w:tr>
      <w:tr w:rsidR="00082DF5" w:rsidRPr="00796F80" w14:paraId="34336142" w14:textId="77777777" w:rsidTr="00867E35">
        <w:trPr>
          <w:trHeight w:val="839"/>
        </w:trPr>
        <w:tc>
          <w:tcPr>
            <w:tcW w:w="1314" w:type="dxa"/>
          </w:tcPr>
          <w:p w14:paraId="1E799D9B" w14:textId="77777777" w:rsidR="00082DF5" w:rsidRPr="00F43813" w:rsidRDefault="00082DF5" w:rsidP="00F43813">
            <w:pPr>
              <w:jc w:val="center"/>
              <w:rPr>
                <w:rFonts w:ascii="黑体" w:eastAsia="黑体" w:hAnsi="黑体"/>
              </w:rPr>
            </w:pPr>
          </w:p>
          <w:p w14:paraId="3AA00D0A" w14:textId="77777777" w:rsidR="00082DF5" w:rsidRPr="00F43813" w:rsidRDefault="00082DF5" w:rsidP="00F43813">
            <w:pPr>
              <w:jc w:val="center"/>
              <w:rPr>
                <w:rFonts w:ascii="黑体" w:eastAsia="黑体" w:hAnsi="黑体"/>
              </w:rPr>
            </w:pPr>
            <w:proofErr w:type="spellStart"/>
            <w:r w:rsidRPr="00F43813">
              <w:rPr>
                <w:rFonts w:ascii="黑体" w:eastAsia="黑体" w:hAnsi="黑体"/>
              </w:rPr>
              <w:t>晾制目标</w:t>
            </w:r>
            <w:proofErr w:type="spellEnd"/>
          </w:p>
        </w:tc>
        <w:tc>
          <w:tcPr>
            <w:tcW w:w="1528" w:type="dxa"/>
          </w:tcPr>
          <w:p w14:paraId="29210849" w14:textId="77777777" w:rsidR="00082DF5" w:rsidRPr="00C824FB" w:rsidRDefault="00082DF5" w:rsidP="00C824FB">
            <w:pPr>
              <w:jc w:val="left"/>
              <w:rPr>
                <w:rFonts w:ascii="宋体" w:eastAsia="宋体" w:hAnsi="宋体"/>
                <w:sz w:val="18"/>
                <w:szCs w:val="18"/>
                <w:lang w:eastAsia="zh-CN"/>
              </w:rPr>
            </w:pPr>
            <w:r w:rsidRPr="00C824FB">
              <w:rPr>
                <w:rFonts w:ascii="宋体" w:eastAsia="宋体" w:hAnsi="宋体"/>
                <w:sz w:val="18"/>
                <w:szCs w:val="18"/>
                <w:lang w:eastAsia="zh-CN"/>
              </w:rPr>
              <w:t>叶片变软凋萎， 叶尖叶缘变黄。</w:t>
            </w:r>
          </w:p>
        </w:tc>
        <w:tc>
          <w:tcPr>
            <w:tcW w:w="1558" w:type="dxa"/>
          </w:tcPr>
          <w:p w14:paraId="73478F37" w14:textId="77777777" w:rsidR="00082DF5" w:rsidRPr="00C824FB" w:rsidRDefault="00082DF5" w:rsidP="00C824FB">
            <w:pPr>
              <w:jc w:val="left"/>
              <w:rPr>
                <w:rFonts w:ascii="宋体" w:eastAsia="宋体" w:hAnsi="宋体"/>
                <w:sz w:val="18"/>
                <w:szCs w:val="18"/>
                <w:lang w:eastAsia="zh-CN"/>
              </w:rPr>
            </w:pPr>
            <w:r w:rsidRPr="00C824FB">
              <w:rPr>
                <w:rFonts w:ascii="宋体" w:eastAsia="宋体" w:hAnsi="宋体"/>
                <w:sz w:val="18"/>
                <w:szCs w:val="18"/>
                <w:lang w:eastAsia="zh-CN"/>
              </w:rPr>
              <w:t>叶色绿色减退， 变黄，变软。</w:t>
            </w:r>
          </w:p>
        </w:tc>
        <w:tc>
          <w:tcPr>
            <w:tcW w:w="1548" w:type="dxa"/>
          </w:tcPr>
          <w:p w14:paraId="1B4E21C0" w14:textId="77777777" w:rsidR="00082DF5" w:rsidRPr="00C824FB" w:rsidRDefault="00082DF5" w:rsidP="00C824FB">
            <w:pPr>
              <w:jc w:val="left"/>
              <w:rPr>
                <w:rFonts w:ascii="宋体" w:eastAsia="宋体" w:hAnsi="宋体"/>
                <w:sz w:val="18"/>
                <w:szCs w:val="18"/>
                <w:lang w:eastAsia="zh-CN"/>
              </w:rPr>
            </w:pPr>
            <w:r w:rsidRPr="00C824FB">
              <w:rPr>
                <w:rFonts w:ascii="宋体" w:eastAsia="宋体" w:hAnsi="宋体"/>
                <w:sz w:val="18"/>
                <w:szCs w:val="18"/>
                <w:lang w:eastAsia="zh-CN"/>
              </w:rPr>
              <w:t>叶色红褐色，</w:t>
            </w:r>
          </w:p>
          <w:p w14:paraId="1F718477" w14:textId="77777777" w:rsidR="00082DF5" w:rsidRPr="00C824FB" w:rsidRDefault="00082DF5" w:rsidP="00C824FB">
            <w:pPr>
              <w:jc w:val="left"/>
              <w:rPr>
                <w:rFonts w:ascii="宋体" w:eastAsia="宋体" w:hAnsi="宋体"/>
                <w:sz w:val="18"/>
                <w:szCs w:val="18"/>
                <w:lang w:eastAsia="zh-CN"/>
              </w:rPr>
            </w:pPr>
            <w:r w:rsidRPr="00C824FB">
              <w:rPr>
                <w:rFonts w:ascii="宋体" w:eastAsia="宋体" w:hAnsi="宋体"/>
                <w:sz w:val="18"/>
                <w:szCs w:val="18"/>
                <w:lang w:eastAsia="zh-CN"/>
              </w:rPr>
              <w:t>叶尖叶缘干燥。</w:t>
            </w:r>
          </w:p>
        </w:tc>
        <w:tc>
          <w:tcPr>
            <w:tcW w:w="1539" w:type="dxa"/>
          </w:tcPr>
          <w:p w14:paraId="60F3882B" w14:textId="77777777" w:rsidR="00082DF5" w:rsidRPr="00C824FB" w:rsidRDefault="00082DF5" w:rsidP="00C824FB">
            <w:pPr>
              <w:jc w:val="left"/>
              <w:rPr>
                <w:rFonts w:ascii="宋体" w:eastAsia="宋体" w:hAnsi="宋体"/>
                <w:sz w:val="18"/>
                <w:szCs w:val="18"/>
                <w:lang w:eastAsia="zh-CN"/>
              </w:rPr>
            </w:pPr>
            <w:r w:rsidRPr="00C824FB">
              <w:rPr>
                <w:rFonts w:ascii="宋体" w:eastAsia="宋体" w:hAnsi="宋体"/>
                <w:sz w:val="18"/>
                <w:szCs w:val="18"/>
                <w:lang w:eastAsia="zh-CN"/>
              </w:rPr>
              <w:t>叶色</w:t>
            </w:r>
            <w:proofErr w:type="gramStart"/>
            <w:r w:rsidRPr="00C824FB">
              <w:rPr>
                <w:rFonts w:ascii="宋体" w:eastAsia="宋体" w:hAnsi="宋体"/>
                <w:sz w:val="18"/>
                <w:szCs w:val="18"/>
                <w:lang w:eastAsia="zh-CN"/>
              </w:rPr>
              <w:t>棕</w:t>
            </w:r>
            <w:proofErr w:type="gramEnd"/>
            <w:r w:rsidRPr="00C824FB">
              <w:rPr>
                <w:rFonts w:ascii="宋体" w:eastAsia="宋体" w:hAnsi="宋体"/>
                <w:sz w:val="18"/>
                <w:szCs w:val="18"/>
                <w:lang w:eastAsia="zh-CN"/>
              </w:rPr>
              <w:t>褐色，  主脉干至7成。</w:t>
            </w:r>
          </w:p>
        </w:tc>
        <w:tc>
          <w:tcPr>
            <w:tcW w:w="1553" w:type="dxa"/>
          </w:tcPr>
          <w:p w14:paraId="79BBC9A3" w14:textId="77777777" w:rsidR="00082DF5" w:rsidRPr="00C824FB" w:rsidRDefault="00082DF5" w:rsidP="00C824FB">
            <w:pPr>
              <w:jc w:val="left"/>
              <w:rPr>
                <w:rFonts w:ascii="宋体" w:eastAsia="宋体" w:hAnsi="宋体"/>
                <w:sz w:val="18"/>
                <w:szCs w:val="18"/>
                <w:lang w:eastAsia="zh-CN"/>
              </w:rPr>
            </w:pPr>
            <w:r w:rsidRPr="00C824FB">
              <w:rPr>
                <w:rFonts w:ascii="宋体" w:eastAsia="宋体" w:hAnsi="宋体"/>
                <w:sz w:val="18"/>
                <w:szCs w:val="18"/>
                <w:lang w:eastAsia="zh-CN"/>
              </w:rPr>
              <w:t>主脉全干凹陷， 易折断。</w:t>
            </w:r>
          </w:p>
        </w:tc>
      </w:tr>
      <w:tr w:rsidR="00082DF5" w:rsidRPr="00796F80" w14:paraId="3228CBDD" w14:textId="77777777" w:rsidTr="00867E35">
        <w:trPr>
          <w:trHeight w:val="3606"/>
        </w:trPr>
        <w:tc>
          <w:tcPr>
            <w:tcW w:w="1314" w:type="dxa"/>
          </w:tcPr>
          <w:p w14:paraId="3227024F" w14:textId="77777777" w:rsidR="00082DF5" w:rsidRPr="00F43813" w:rsidRDefault="00082DF5" w:rsidP="00F43813">
            <w:pPr>
              <w:jc w:val="center"/>
              <w:rPr>
                <w:rFonts w:ascii="黑体" w:eastAsia="黑体" w:hAnsi="黑体"/>
              </w:rPr>
            </w:pPr>
            <w:proofErr w:type="spellStart"/>
            <w:r w:rsidRPr="00F43813">
              <w:rPr>
                <w:rFonts w:ascii="黑体" w:eastAsia="黑体" w:hAnsi="黑体"/>
              </w:rPr>
              <w:t>操作技术</w:t>
            </w:r>
            <w:proofErr w:type="spellEnd"/>
          </w:p>
        </w:tc>
        <w:tc>
          <w:tcPr>
            <w:tcW w:w="1528" w:type="dxa"/>
          </w:tcPr>
          <w:p w14:paraId="1D9068AB" w14:textId="77777777" w:rsidR="00082DF5" w:rsidRPr="00C824FB" w:rsidRDefault="00082DF5" w:rsidP="00C824FB">
            <w:pPr>
              <w:jc w:val="left"/>
              <w:rPr>
                <w:rFonts w:ascii="宋体" w:eastAsia="宋体" w:hAnsi="宋体"/>
                <w:sz w:val="18"/>
                <w:szCs w:val="18"/>
                <w:lang w:eastAsia="zh-CN"/>
              </w:rPr>
            </w:pPr>
            <w:r w:rsidRPr="00C824FB">
              <w:rPr>
                <w:rFonts w:ascii="宋体" w:eastAsia="宋体" w:hAnsi="宋体"/>
                <w:sz w:val="18"/>
                <w:szCs w:val="18"/>
                <w:lang w:eastAsia="zh-CN"/>
              </w:rPr>
              <w:t>昼夜调节门窗大小，相对湿度大于90%时，通风排湿，使烟叶稳步失水凋萎。</w:t>
            </w:r>
          </w:p>
        </w:tc>
        <w:tc>
          <w:tcPr>
            <w:tcW w:w="1558" w:type="dxa"/>
          </w:tcPr>
          <w:p w14:paraId="480C250A" w14:textId="77777777" w:rsidR="00082DF5" w:rsidRPr="00C824FB" w:rsidRDefault="00082DF5" w:rsidP="00C824FB">
            <w:pPr>
              <w:jc w:val="left"/>
              <w:rPr>
                <w:rFonts w:ascii="宋体" w:eastAsia="宋体" w:hAnsi="宋体"/>
                <w:sz w:val="18"/>
                <w:szCs w:val="18"/>
                <w:lang w:eastAsia="zh-CN"/>
              </w:rPr>
            </w:pPr>
            <w:r w:rsidRPr="00C824FB">
              <w:rPr>
                <w:rFonts w:ascii="宋体" w:eastAsia="宋体" w:hAnsi="宋体"/>
                <w:sz w:val="18"/>
                <w:szCs w:val="18"/>
                <w:lang w:eastAsia="zh-CN"/>
              </w:rPr>
              <w:t>白天通过调控门窗，相对湿度控制在75%~80%;夜间关闭门窗，相对湿度 控制在80%</w:t>
            </w:r>
            <w:r w:rsidR="00AD729D" w:rsidRPr="00C824FB">
              <w:rPr>
                <w:rFonts w:ascii="宋体" w:eastAsia="宋体" w:hAnsi="宋体" w:hint="eastAsia"/>
                <w:sz w:val="18"/>
                <w:szCs w:val="18"/>
                <w:lang w:eastAsia="zh-CN"/>
              </w:rPr>
              <w:t>～</w:t>
            </w:r>
            <w:r w:rsidRPr="00C824FB">
              <w:rPr>
                <w:rFonts w:ascii="宋体" w:eastAsia="宋体" w:hAnsi="宋体"/>
                <w:sz w:val="18"/>
                <w:szCs w:val="18"/>
                <w:lang w:eastAsia="zh-CN"/>
              </w:rPr>
              <w:t>85%为宜。</w:t>
            </w:r>
          </w:p>
        </w:tc>
        <w:tc>
          <w:tcPr>
            <w:tcW w:w="1548" w:type="dxa"/>
          </w:tcPr>
          <w:p w14:paraId="14F5BDF6" w14:textId="77777777" w:rsidR="00082DF5" w:rsidRPr="00C824FB" w:rsidRDefault="00082DF5" w:rsidP="00C824FB">
            <w:pPr>
              <w:jc w:val="left"/>
              <w:rPr>
                <w:rFonts w:ascii="宋体" w:eastAsia="宋体" w:hAnsi="宋体"/>
                <w:sz w:val="18"/>
                <w:szCs w:val="18"/>
                <w:lang w:eastAsia="zh-CN"/>
              </w:rPr>
            </w:pPr>
            <w:r w:rsidRPr="00C824FB">
              <w:rPr>
                <w:rFonts w:ascii="宋体" w:eastAsia="宋体" w:hAnsi="宋体"/>
                <w:sz w:val="18"/>
                <w:szCs w:val="18"/>
                <w:lang w:eastAsia="zh-CN"/>
              </w:rPr>
              <w:t>白天调节门窗  自然通风放潮，相对湿度控制 在70%～75%;夜间关闭开门  窗，相对湿度控制在80%～85% 为宜。</w:t>
            </w:r>
          </w:p>
        </w:tc>
        <w:tc>
          <w:tcPr>
            <w:tcW w:w="1539" w:type="dxa"/>
          </w:tcPr>
          <w:p w14:paraId="32854B3A" w14:textId="77777777" w:rsidR="00082DF5" w:rsidRPr="00C824FB" w:rsidRDefault="00082DF5" w:rsidP="00C824FB">
            <w:pPr>
              <w:jc w:val="left"/>
              <w:rPr>
                <w:rFonts w:ascii="宋体" w:eastAsia="宋体" w:hAnsi="宋体"/>
                <w:sz w:val="18"/>
                <w:szCs w:val="18"/>
                <w:lang w:eastAsia="zh-CN"/>
              </w:rPr>
            </w:pPr>
            <w:r w:rsidRPr="00C824FB">
              <w:rPr>
                <w:rFonts w:ascii="宋体" w:eastAsia="宋体" w:hAnsi="宋体"/>
                <w:sz w:val="18"/>
                <w:szCs w:val="18"/>
                <w:lang w:eastAsia="zh-CN"/>
              </w:rPr>
              <w:t>白天调节门窗  自然通风放潮， 相对湿度保持  在60%～65%; 夜间打开门窗促进烟叶吸潮， 相对湿度保持在70%～75%为宜。</w:t>
            </w:r>
          </w:p>
        </w:tc>
        <w:tc>
          <w:tcPr>
            <w:tcW w:w="1553" w:type="dxa"/>
          </w:tcPr>
          <w:p w14:paraId="3EA3C723" w14:textId="77777777" w:rsidR="00082DF5" w:rsidRPr="00C824FB" w:rsidRDefault="00082DF5" w:rsidP="00C824FB">
            <w:pPr>
              <w:jc w:val="left"/>
              <w:rPr>
                <w:rFonts w:ascii="宋体" w:eastAsia="宋体" w:hAnsi="宋体"/>
                <w:sz w:val="18"/>
                <w:szCs w:val="18"/>
                <w:lang w:eastAsia="zh-CN"/>
              </w:rPr>
            </w:pPr>
            <w:r w:rsidRPr="00C824FB">
              <w:rPr>
                <w:rFonts w:ascii="宋体" w:eastAsia="宋体" w:hAnsi="宋体"/>
                <w:sz w:val="18"/>
                <w:szCs w:val="18"/>
                <w:lang w:eastAsia="zh-CN"/>
              </w:rPr>
              <w:t>晴天白天打开门窗加快排湿，夜间紧闭门窗避免烟叶吸潮。 调制结束后，应及时下架，不得长期挂在晾房</w:t>
            </w:r>
          </w:p>
          <w:p w14:paraId="2C1B661A" w14:textId="77777777" w:rsidR="00082DF5" w:rsidRPr="00C824FB" w:rsidRDefault="00082DF5" w:rsidP="00C824FB">
            <w:pPr>
              <w:jc w:val="left"/>
              <w:rPr>
                <w:rFonts w:ascii="宋体" w:eastAsia="宋体" w:hAnsi="宋体"/>
                <w:sz w:val="18"/>
                <w:szCs w:val="18"/>
              </w:rPr>
            </w:pPr>
            <w:proofErr w:type="spellStart"/>
            <w:r w:rsidRPr="00C824FB">
              <w:rPr>
                <w:rFonts w:ascii="宋体" w:eastAsia="宋体" w:hAnsi="宋体"/>
                <w:sz w:val="18"/>
                <w:szCs w:val="18"/>
              </w:rPr>
              <w:t>内，否则易霉</w:t>
            </w:r>
            <w:proofErr w:type="spellEnd"/>
            <w:r w:rsidRPr="00C824FB">
              <w:rPr>
                <w:rFonts w:ascii="宋体" w:eastAsia="宋体" w:hAnsi="宋体"/>
                <w:sz w:val="18"/>
                <w:szCs w:val="18"/>
              </w:rPr>
              <w:t xml:space="preserve"> 变。</w:t>
            </w:r>
          </w:p>
        </w:tc>
      </w:tr>
      <w:tr w:rsidR="00082DF5" w:rsidRPr="00796F80" w14:paraId="44CA0A2A" w14:textId="77777777" w:rsidTr="00867E35">
        <w:trPr>
          <w:trHeight w:val="1912"/>
        </w:trPr>
        <w:tc>
          <w:tcPr>
            <w:tcW w:w="1314" w:type="dxa"/>
          </w:tcPr>
          <w:p w14:paraId="62219DA6" w14:textId="77777777" w:rsidR="00082DF5" w:rsidRPr="00F43813" w:rsidRDefault="00082DF5" w:rsidP="00F43813">
            <w:pPr>
              <w:jc w:val="center"/>
              <w:rPr>
                <w:rFonts w:ascii="黑体" w:eastAsia="黑体" w:hAnsi="黑体"/>
              </w:rPr>
            </w:pPr>
            <w:proofErr w:type="spellStart"/>
            <w:r w:rsidRPr="00F43813">
              <w:rPr>
                <w:rFonts w:ascii="黑体" w:eastAsia="黑体" w:hAnsi="黑体"/>
              </w:rPr>
              <w:t>烟叶特征</w:t>
            </w:r>
            <w:proofErr w:type="spellEnd"/>
          </w:p>
        </w:tc>
        <w:tc>
          <w:tcPr>
            <w:tcW w:w="1528" w:type="dxa"/>
          </w:tcPr>
          <w:p w14:paraId="3EA9C445" w14:textId="77777777" w:rsidR="005F176E" w:rsidRDefault="005F176E" w:rsidP="00867E35">
            <w:pPr>
              <w:rPr>
                <w:lang w:eastAsia="zh-CN"/>
              </w:rPr>
            </w:pPr>
          </w:p>
          <w:p w14:paraId="11DB522D" w14:textId="77777777" w:rsidR="005F176E" w:rsidRDefault="005F176E" w:rsidP="00867E35">
            <w:pPr>
              <w:rPr>
                <w:lang w:eastAsia="zh-CN"/>
              </w:rPr>
            </w:pPr>
          </w:p>
          <w:p w14:paraId="25EC4A49" w14:textId="77777777" w:rsidR="005F176E" w:rsidRDefault="005F176E" w:rsidP="00867E35">
            <w:pPr>
              <w:rPr>
                <w:lang w:eastAsia="zh-CN"/>
              </w:rPr>
            </w:pPr>
          </w:p>
          <w:p w14:paraId="74EAA65D" w14:textId="77777777" w:rsidR="005F176E" w:rsidRDefault="005F176E" w:rsidP="00867E35">
            <w:pPr>
              <w:rPr>
                <w:lang w:eastAsia="zh-CN"/>
              </w:rPr>
            </w:pPr>
          </w:p>
          <w:p w14:paraId="68FD2170" w14:textId="77777777" w:rsidR="00082DF5" w:rsidRDefault="00082DF5" w:rsidP="00867E35">
            <w:r>
              <w:rPr>
                <w:noProof/>
              </w:rPr>
              <w:drawing>
                <wp:inline distT="0" distB="0" distL="0" distR="0" wp14:anchorId="05F7FBAF" wp14:editId="157F190E">
                  <wp:extent cx="863601" cy="1181086"/>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24" cstate="print"/>
                          <a:stretch>
                            <a:fillRect/>
                          </a:stretch>
                        </pic:blipFill>
                        <pic:spPr>
                          <a:xfrm>
                            <a:off x="0" y="0"/>
                            <a:ext cx="863601" cy="1181086"/>
                          </a:xfrm>
                          <a:prstGeom prst="rect">
                            <a:avLst/>
                          </a:prstGeom>
                        </pic:spPr>
                      </pic:pic>
                    </a:graphicData>
                  </a:graphic>
                </wp:inline>
              </w:drawing>
            </w:r>
          </w:p>
        </w:tc>
        <w:tc>
          <w:tcPr>
            <w:tcW w:w="1558" w:type="dxa"/>
          </w:tcPr>
          <w:p w14:paraId="51F8B601" w14:textId="77777777" w:rsidR="005F176E" w:rsidRDefault="005F176E" w:rsidP="00867E35">
            <w:pPr>
              <w:rPr>
                <w:lang w:eastAsia="zh-CN"/>
              </w:rPr>
            </w:pPr>
          </w:p>
          <w:p w14:paraId="4D6B28EB" w14:textId="77777777" w:rsidR="005F176E" w:rsidRDefault="005F176E" w:rsidP="00867E35">
            <w:pPr>
              <w:rPr>
                <w:lang w:eastAsia="zh-CN"/>
              </w:rPr>
            </w:pPr>
          </w:p>
          <w:p w14:paraId="230D9012" w14:textId="77777777" w:rsidR="005F176E" w:rsidRDefault="005F176E" w:rsidP="00867E35">
            <w:pPr>
              <w:rPr>
                <w:lang w:eastAsia="zh-CN"/>
              </w:rPr>
            </w:pPr>
          </w:p>
          <w:p w14:paraId="5A5CCE11" w14:textId="77777777" w:rsidR="005F176E" w:rsidRDefault="005F176E" w:rsidP="00867E35">
            <w:pPr>
              <w:rPr>
                <w:lang w:eastAsia="zh-CN"/>
              </w:rPr>
            </w:pPr>
          </w:p>
          <w:p w14:paraId="355A3F9D" w14:textId="77777777" w:rsidR="00082DF5" w:rsidRDefault="00082DF5" w:rsidP="00867E35">
            <w:r>
              <w:rPr>
                <w:noProof/>
              </w:rPr>
              <w:drawing>
                <wp:inline distT="0" distB="0" distL="0" distR="0" wp14:anchorId="47F0F591" wp14:editId="0209A075">
                  <wp:extent cx="838190" cy="1181086"/>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25" cstate="print"/>
                          <a:stretch>
                            <a:fillRect/>
                          </a:stretch>
                        </pic:blipFill>
                        <pic:spPr>
                          <a:xfrm>
                            <a:off x="0" y="0"/>
                            <a:ext cx="838190" cy="1181086"/>
                          </a:xfrm>
                          <a:prstGeom prst="rect">
                            <a:avLst/>
                          </a:prstGeom>
                        </pic:spPr>
                      </pic:pic>
                    </a:graphicData>
                  </a:graphic>
                </wp:inline>
              </w:drawing>
            </w:r>
          </w:p>
        </w:tc>
        <w:tc>
          <w:tcPr>
            <w:tcW w:w="1548" w:type="dxa"/>
          </w:tcPr>
          <w:p w14:paraId="624730EA" w14:textId="77777777" w:rsidR="005F176E" w:rsidRDefault="005F176E" w:rsidP="00867E35">
            <w:pPr>
              <w:rPr>
                <w:lang w:eastAsia="zh-CN"/>
              </w:rPr>
            </w:pPr>
          </w:p>
          <w:p w14:paraId="602C7AC4" w14:textId="77777777" w:rsidR="005F176E" w:rsidRDefault="005F176E" w:rsidP="00867E35">
            <w:pPr>
              <w:rPr>
                <w:lang w:eastAsia="zh-CN"/>
              </w:rPr>
            </w:pPr>
          </w:p>
          <w:p w14:paraId="256E916A" w14:textId="77777777" w:rsidR="005F176E" w:rsidRDefault="005F176E" w:rsidP="00867E35">
            <w:pPr>
              <w:rPr>
                <w:lang w:eastAsia="zh-CN"/>
              </w:rPr>
            </w:pPr>
          </w:p>
          <w:p w14:paraId="1DCD4BAD" w14:textId="77777777" w:rsidR="005F176E" w:rsidRDefault="005F176E" w:rsidP="00867E35">
            <w:pPr>
              <w:rPr>
                <w:lang w:eastAsia="zh-CN"/>
              </w:rPr>
            </w:pPr>
          </w:p>
          <w:p w14:paraId="67DD0037" w14:textId="77777777" w:rsidR="00082DF5" w:rsidRDefault="00082DF5" w:rsidP="00867E35">
            <w:r>
              <w:rPr>
                <w:noProof/>
              </w:rPr>
              <w:drawing>
                <wp:inline distT="0" distB="0" distL="0" distR="0" wp14:anchorId="465D67BE" wp14:editId="0861C98F">
                  <wp:extent cx="889013" cy="1181086"/>
                  <wp:effectExtent l="0" t="0" r="6350" b="635"/>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26" cstate="print"/>
                          <a:stretch>
                            <a:fillRect/>
                          </a:stretch>
                        </pic:blipFill>
                        <pic:spPr>
                          <a:xfrm>
                            <a:off x="0" y="0"/>
                            <a:ext cx="889013" cy="1181086"/>
                          </a:xfrm>
                          <a:prstGeom prst="rect">
                            <a:avLst/>
                          </a:prstGeom>
                        </pic:spPr>
                      </pic:pic>
                    </a:graphicData>
                  </a:graphic>
                </wp:inline>
              </w:drawing>
            </w:r>
          </w:p>
        </w:tc>
        <w:tc>
          <w:tcPr>
            <w:tcW w:w="1539" w:type="dxa"/>
          </w:tcPr>
          <w:p w14:paraId="245E2C0D" w14:textId="77777777" w:rsidR="005F176E" w:rsidRDefault="005F176E" w:rsidP="00867E35">
            <w:pPr>
              <w:rPr>
                <w:lang w:eastAsia="zh-CN"/>
              </w:rPr>
            </w:pPr>
          </w:p>
          <w:p w14:paraId="4BCCC20B" w14:textId="77777777" w:rsidR="005F176E" w:rsidRDefault="005F176E" w:rsidP="00867E35">
            <w:pPr>
              <w:rPr>
                <w:lang w:eastAsia="zh-CN"/>
              </w:rPr>
            </w:pPr>
          </w:p>
          <w:p w14:paraId="093CF93D" w14:textId="77777777" w:rsidR="005F176E" w:rsidRDefault="005F176E" w:rsidP="00867E35">
            <w:pPr>
              <w:rPr>
                <w:lang w:eastAsia="zh-CN"/>
              </w:rPr>
            </w:pPr>
          </w:p>
          <w:p w14:paraId="03325974" w14:textId="77777777" w:rsidR="005F176E" w:rsidRDefault="005F176E" w:rsidP="00867E35">
            <w:pPr>
              <w:rPr>
                <w:lang w:eastAsia="zh-CN"/>
              </w:rPr>
            </w:pPr>
          </w:p>
          <w:p w14:paraId="3D9E64C6" w14:textId="77777777" w:rsidR="00082DF5" w:rsidRDefault="00082DF5" w:rsidP="00867E35">
            <w:r>
              <w:rPr>
                <w:noProof/>
              </w:rPr>
              <w:drawing>
                <wp:inline distT="0" distB="0" distL="0" distR="0" wp14:anchorId="2A7E1BC9" wp14:editId="42FCC7A2">
                  <wp:extent cx="806426" cy="1181086"/>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27" cstate="print"/>
                          <a:stretch>
                            <a:fillRect/>
                          </a:stretch>
                        </pic:blipFill>
                        <pic:spPr>
                          <a:xfrm>
                            <a:off x="0" y="0"/>
                            <a:ext cx="806426" cy="1181086"/>
                          </a:xfrm>
                          <a:prstGeom prst="rect">
                            <a:avLst/>
                          </a:prstGeom>
                        </pic:spPr>
                      </pic:pic>
                    </a:graphicData>
                  </a:graphic>
                </wp:inline>
              </w:drawing>
            </w:r>
          </w:p>
        </w:tc>
        <w:tc>
          <w:tcPr>
            <w:tcW w:w="1553" w:type="dxa"/>
          </w:tcPr>
          <w:p w14:paraId="008CCB2A" w14:textId="77777777" w:rsidR="005F176E" w:rsidRDefault="005F176E" w:rsidP="00867E35">
            <w:pPr>
              <w:rPr>
                <w:lang w:eastAsia="zh-CN"/>
              </w:rPr>
            </w:pPr>
          </w:p>
          <w:p w14:paraId="345ABC76" w14:textId="77777777" w:rsidR="005F176E" w:rsidRDefault="005F176E" w:rsidP="00867E35">
            <w:pPr>
              <w:rPr>
                <w:lang w:eastAsia="zh-CN"/>
              </w:rPr>
            </w:pPr>
          </w:p>
          <w:p w14:paraId="17FCC92C" w14:textId="77777777" w:rsidR="005F176E" w:rsidRDefault="005F176E" w:rsidP="00867E35">
            <w:pPr>
              <w:rPr>
                <w:lang w:eastAsia="zh-CN"/>
              </w:rPr>
            </w:pPr>
          </w:p>
          <w:p w14:paraId="57BE54D8" w14:textId="77777777" w:rsidR="005F176E" w:rsidRDefault="005F176E" w:rsidP="00867E35">
            <w:pPr>
              <w:rPr>
                <w:lang w:eastAsia="zh-CN"/>
              </w:rPr>
            </w:pPr>
          </w:p>
          <w:p w14:paraId="3BC9B8F9" w14:textId="77777777" w:rsidR="00082DF5" w:rsidRDefault="00082DF5" w:rsidP="00867E35">
            <w:r>
              <w:rPr>
                <w:noProof/>
              </w:rPr>
              <w:drawing>
                <wp:inline distT="0" distB="0" distL="0" distR="0" wp14:anchorId="768374FB" wp14:editId="2C2BA6F0">
                  <wp:extent cx="838265" cy="1181086"/>
                  <wp:effectExtent l="0" t="0" r="0" b="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28" cstate="print"/>
                          <a:stretch>
                            <a:fillRect/>
                          </a:stretch>
                        </pic:blipFill>
                        <pic:spPr>
                          <a:xfrm>
                            <a:off x="0" y="0"/>
                            <a:ext cx="838265" cy="1181086"/>
                          </a:xfrm>
                          <a:prstGeom prst="rect">
                            <a:avLst/>
                          </a:prstGeom>
                        </pic:spPr>
                      </pic:pic>
                    </a:graphicData>
                  </a:graphic>
                </wp:inline>
              </w:drawing>
            </w:r>
          </w:p>
        </w:tc>
      </w:tr>
    </w:tbl>
    <w:p w14:paraId="15F4C1B4" w14:textId="77777777" w:rsidR="00BD38C1" w:rsidRDefault="00867E35">
      <w:pPr>
        <w:pStyle w:val="affffe"/>
        <w:ind w:firstLineChars="0" w:firstLine="0"/>
        <w:jc w:val="center"/>
      </w:pPr>
      <w:bookmarkStart w:id="110" w:name="BookMark8"/>
      <w:bookmarkEnd w:id="101"/>
      <w:r>
        <w:rPr>
          <w:noProof/>
        </w:rPr>
        <w:drawing>
          <wp:inline distT="0" distB="0" distL="0" distR="0" wp14:anchorId="21B01271" wp14:editId="7AC036F0">
            <wp:extent cx="1485900" cy="317500"/>
            <wp:effectExtent l="0" t="0" r="0" b="6350"/>
            <wp:docPr id="1414314886" name="图片 1"/>
            <wp:cNvGraphicFramePr/>
            <a:graphic xmlns:a="http://schemas.openxmlformats.org/drawingml/2006/main">
              <a:graphicData uri="http://schemas.openxmlformats.org/drawingml/2006/picture">
                <pic:pic xmlns:pic="http://schemas.openxmlformats.org/drawingml/2006/picture">
                  <pic:nvPicPr>
                    <pic:cNvPr id="1414314886" name="图片 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0"/>
    </w:p>
    <w:sectPr w:rsidR="00BD38C1" w:rsidSect="00C8682F">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B8CEE8" w14:textId="77777777" w:rsidR="00EF51C1" w:rsidRDefault="00EF51C1">
      <w:pPr>
        <w:spacing w:line="240" w:lineRule="auto"/>
      </w:pPr>
      <w:r>
        <w:separator/>
      </w:r>
    </w:p>
  </w:endnote>
  <w:endnote w:type="continuationSeparator" w:id="0">
    <w:p w14:paraId="01C7C681" w14:textId="77777777" w:rsidR="00EF51C1" w:rsidRDefault="00EF51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2E6A80" w14:textId="77777777" w:rsidR="00FD61AE" w:rsidRDefault="00FD61AE">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54F047" w14:textId="77777777" w:rsidR="00FD61AE" w:rsidRDefault="00FD61AE">
    <w:pPr>
      <w:pStyle w:val="afffc"/>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09FD64" w14:textId="77777777" w:rsidR="00FD61AE" w:rsidRDefault="00FD61AE">
    <w:pPr>
      <w:pStyle w:val="affffb"/>
    </w:pPr>
    <w:r>
      <w:fldChar w:fldCharType="begin"/>
    </w:r>
    <w:r>
      <w:instrText>PAGE   \* MERGEFORMAT</w:instrText>
    </w:r>
    <w:r>
      <w:fldChar w:fldCharType="separate"/>
    </w:r>
    <w:r w:rsidR="00C63B08" w:rsidRPr="00C63B08">
      <w:rPr>
        <w:noProof/>
        <w:lang w:val="zh-CN"/>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198661" w14:textId="77777777" w:rsidR="00EF51C1" w:rsidRDefault="00EF51C1">
      <w:pPr>
        <w:spacing w:line="240" w:lineRule="auto"/>
      </w:pPr>
      <w:r>
        <w:separator/>
      </w:r>
    </w:p>
  </w:footnote>
  <w:footnote w:type="continuationSeparator" w:id="0">
    <w:p w14:paraId="18E6FDE2" w14:textId="77777777" w:rsidR="00EF51C1" w:rsidRDefault="00EF51C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C3D0F" w14:textId="77777777" w:rsidR="00FD61AE" w:rsidRDefault="00FD61AE">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7B8F1" w14:textId="77777777" w:rsidR="00FD61AE" w:rsidRDefault="00FD61AE">
    <w:pPr>
      <w:pStyle w:val="afffd"/>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303C21" w14:textId="77777777" w:rsidR="00FD61AE" w:rsidRDefault="00FD61AE">
    <w:pPr>
      <w:pStyle w:val="afffd"/>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Pr="00FD61AE">
      <w:rPr>
        <w:noProof/>
        <w:lang w:val="fr-FR"/>
      </w:rPr>
      <w:t>DB 61/T XXXX—XXXX</w:t>
    </w:r>
    <w:r>
      <w:rPr>
        <w:noProof/>
        <w:lang w:val="fr-FR"/>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57F23" w14:textId="413C8174" w:rsidR="00FD61AE" w:rsidRDefault="006A0E76">
    <w:pPr>
      <w:pStyle w:val="afffff3"/>
    </w:pPr>
    <w:r>
      <w:fldChar w:fldCharType="begin"/>
    </w:r>
    <w:r>
      <w:instrText xml:space="preserve"> STYLEREF  标准文件_文件编号  \* MERGEFORMAT </w:instrText>
    </w:r>
    <w:r>
      <w:fldChar w:fldCharType="separate"/>
    </w:r>
    <w:r w:rsidR="00C63B08">
      <w:rPr>
        <w:noProof/>
      </w:rPr>
      <w:t>DB 61/T XXXX</w:t>
    </w:r>
    <w:r w:rsidR="00C63B08">
      <w:rPr>
        <w:noProof/>
      </w:rPr>
      <w:t>—</w:t>
    </w:r>
    <w:r w:rsidR="00C63B08">
      <w:rPr>
        <w:noProof/>
      </w:rPr>
      <w:t>XXXX</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1419" w:firstLine="0"/>
      </w:pPr>
      <w:rPr>
        <w:rFonts w:ascii="黑体" w:eastAsia="黑体" w:hint="eastAsia"/>
        <w:b w:val="0"/>
        <w:i w:val="0"/>
        <w:sz w:val="21"/>
      </w:rPr>
    </w:lvl>
    <w:lvl w:ilvl="4">
      <w:start w:val="1"/>
      <w:numFmt w:val="decimal"/>
      <w:pStyle w:val="afff"/>
      <w:suff w:val="nothing"/>
      <w:lvlText w:val="%1%2.%3.%4.%5　"/>
      <w:lvlJc w:val="left"/>
      <w:pPr>
        <w:ind w:left="1702"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7418529A"/>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7"/>
  </w:num>
  <w:num w:numId="33">
    <w:abstractNumId w:val="10"/>
  </w:num>
  <w:num w:numId="34">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ZmMmE1MzgyMzk3OTY5Zjc5YTViYjgyNDI0YjA5ZGEifQ=="/>
    <w:docVar w:name="KSO_WPS_MARK_KEY" w:val="780cecea-ac73-4c72-87bf-01da295a9460"/>
  </w:docVars>
  <w:rsids>
    <w:rsidRoot w:val="00E74AFD"/>
    <w:rsid w:val="0000040A"/>
    <w:rsid w:val="00000A94"/>
    <w:rsid w:val="00001972"/>
    <w:rsid w:val="00001D9A"/>
    <w:rsid w:val="00002CC0"/>
    <w:rsid w:val="00003248"/>
    <w:rsid w:val="000075CB"/>
    <w:rsid w:val="00007A52"/>
    <w:rsid w:val="00007B3A"/>
    <w:rsid w:val="000107E0"/>
    <w:rsid w:val="00011FDE"/>
    <w:rsid w:val="00012FFD"/>
    <w:rsid w:val="00014162"/>
    <w:rsid w:val="00014340"/>
    <w:rsid w:val="0001563C"/>
    <w:rsid w:val="00016A9C"/>
    <w:rsid w:val="00016B93"/>
    <w:rsid w:val="00016C07"/>
    <w:rsid w:val="0002015F"/>
    <w:rsid w:val="00022184"/>
    <w:rsid w:val="00022762"/>
    <w:rsid w:val="000229F1"/>
    <w:rsid w:val="00022B21"/>
    <w:rsid w:val="000238E0"/>
    <w:rsid w:val="000249DB"/>
    <w:rsid w:val="0002595E"/>
    <w:rsid w:val="000303C3"/>
    <w:rsid w:val="00031823"/>
    <w:rsid w:val="000331D3"/>
    <w:rsid w:val="000346A5"/>
    <w:rsid w:val="000346A8"/>
    <w:rsid w:val="00034E67"/>
    <w:rsid w:val="000359C3"/>
    <w:rsid w:val="00035A7D"/>
    <w:rsid w:val="00035DC4"/>
    <w:rsid w:val="000365ED"/>
    <w:rsid w:val="000404DC"/>
    <w:rsid w:val="0004249A"/>
    <w:rsid w:val="00043282"/>
    <w:rsid w:val="00043514"/>
    <w:rsid w:val="00044286"/>
    <w:rsid w:val="00047F28"/>
    <w:rsid w:val="000503AA"/>
    <w:rsid w:val="000506A1"/>
    <w:rsid w:val="000515DD"/>
    <w:rsid w:val="0005224D"/>
    <w:rsid w:val="0005265A"/>
    <w:rsid w:val="000539DD"/>
    <w:rsid w:val="00053BD3"/>
    <w:rsid w:val="000555F0"/>
    <w:rsid w:val="000556ED"/>
    <w:rsid w:val="00055FE2"/>
    <w:rsid w:val="0005616F"/>
    <w:rsid w:val="00057395"/>
    <w:rsid w:val="00060C2E"/>
    <w:rsid w:val="00061033"/>
    <w:rsid w:val="000619E9"/>
    <w:rsid w:val="000622D4"/>
    <w:rsid w:val="0006357D"/>
    <w:rsid w:val="00067F1E"/>
    <w:rsid w:val="00071CC0"/>
    <w:rsid w:val="00072C1F"/>
    <w:rsid w:val="00073C8C"/>
    <w:rsid w:val="00077B64"/>
    <w:rsid w:val="00077C74"/>
    <w:rsid w:val="00077D62"/>
    <w:rsid w:val="0008023B"/>
    <w:rsid w:val="00080A1C"/>
    <w:rsid w:val="00082317"/>
    <w:rsid w:val="00082DF5"/>
    <w:rsid w:val="00083D2C"/>
    <w:rsid w:val="00086AA1"/>
    <w:rsid w:val="00087A77"/>
    <w:rsid w:val="00090CA6"/>
    <w:rsid w:val="00090D4A"/>
    <w:rsid w:val="0009269A"/>
    <w:rsid w:val="00092B8A"/>
    <w:rsid w:val="00092FB0"/>
    <w:rsid w:val="00093090"/>
    <w:rsid w:val="000934C5"/>
    <w:rsid w:val="00093D25"/>
    <w:rsid w:val="00093DAB"/>
    <w:rsid w:val="00094D73"/>
    <w:rsid w:val="0009598F"/>
    <w:rsid w:val="00096D63"/>
    <w:rsid w:val="000A0B60"/>
    <w:rsid w:val="000A0EB8"/>
    <w:rsid w:val="000A19FC"/>
    <w:rsid w:val="000A1D20"/>
    <w:rsid w:val="000A296B"/>
    <w:rsid w:val="000A7311"/>
    <w:rsid w:val="000B060F"/>
    <w:rsid w:val="000B1592"/>
    <w:rsid w:val="000B1FF2"/>
    <w:rsid w:val="000B3CDA"/>
    <w:rsid w:val="000B6A0B"/>
    <w:rsid w:val="000C0F6C"/>
    <w:rsid w:val="000C11DB"/>
    <w:rsid w:val="000C1492"/>
    <w:rsid w:val="000C2701"/>
    <w:rsid w:val="000C2EC0"/>
    <w:rsid w:val="000C2FBD"/>
    <w:rsid w:val="000C40E9"/>
    <w:rsid w:val="000C4B41"/>
    <w:rsid w:val="000C57D6"/>
    <w:rsid w:val="000C5D38"/>
    <w:rsid w:val="000C6362"/>
    <w:rsid w:val="000C7666"/>
    <w:rsid w:val="000D0A9C"/>
    <w:rsid w:val="000D1795"/>
    <w:rsid w:val="000D329A"/>
    <w:rsid w:val="000D4B9C"/>
    <w:rsid w:val="000D4EB6"/>
    <w:rsid w:val="000D753B"/>
    <w:rsid w:val="000D7852"/>
    <w:rsid w:val="000D7EE6"/>
    <w:rsid w:val="000D7F25"/>
    <w:rsid w:val="000E4C9E"/>
    <w:rsid w:val="000E5AB2"/>
    <w:rsid w:val="000E6FD7"/>
    <w:rsid w:val="000E7406"/>
    <w:rsid w:val="000E777F"/>
    <w:rsid w:val="000E7E8E"/>
    <w:rsid w:val="000F0058"/>
    <w:rsid w:val="000F06E1"/>
    <w:rsid w:val="000F0E3C"/>
    <w:rsid w:val="000F0FE5"/>
    <w:rsid w:val="000F19D5"/>
    <w:rsid w:val="000F20CC"/>
    <w:rsid w:val="000F4AEA"/>
    <w:rsid w:val="000F633F"/>
    <w:rsid w:val="000F67E9"/>
    <w:rsid w:val="000F7B20"/>
    <w:rsid w:val="00100DA7"/>
    <w:rsid w:val="00104926"/>
    <w:rsid w:val="00113482"/>
    <w:rsid w:val="00113B1E"/>
    <w:rsid w:val="00114A9E"/>
    <w:rsid w:val="0011520C"/>
    <w:rsid w:val="0011711C"/>
    <w:rsid w:val="0012059C"/>
    <w:rsid w:val="00124E4F"/>
    <w:rsid w:val="001260B7"/>
    <w:rsid w:val="001265CB"/>
    <w:rsid w:val="00130C52"/>
    <w:rsid w:val="001321C6"/>
    <w:rsid w:val="001325C4"/>
    <w:rsid w:val="00132C23"/>
    <w:rsid w:val="00132CE7"/>
    <w:rsid w:val="00133010"/>
    <w:rsid w:val="001338EE"/>
    <w:rsid w:val="00133AAE"/>
    <w:rsid w:val="0013440C"/>
    <w:rsid w:val="00135323"/>
    <w:rsid w:val="001356C4"/>
    <w:rsid w:val="001374EA"/>
    <w:rsid w:val="00141114"/>
    <w:rsid w:val="00142969"/>
    <w:rsid w:val="001446C2"/>
    <w:rsid w:val="001457E7"/>
    <w:rsid w:val="00145D9D"/>
    <w:rsid w:val="00146388"/>
    <w:rsid w:val="00150008"/>
    <w:rsid w:val="00150AFB"/>
    <w:rsid w:val="00152870"/>
    <w:rsid w:val="001529E5"/>
    <w:rsid w:val="00153C5B"/>
    <w:rsid w:val="00153C7E"/>
    <w:rsid w:val="00154F20"/>
    <w:rsid w:val="00155F71"/>
    <w:rsid w:val="00156B25"/>
    <w:rsid w:val="00156E1A"/>
    <w:rsid w:val="00157894"/>
    <w:rsid w:val="00157B55"/>
    <w:rsid w:val="00162581"/>
    <w:rsid w:val="001642FA"/>
    <w:rsid w:val="001649EB"/>
    <w:rsid w:val="00164BAF"/>
    <w:rsid w:val="00164FA8"/>
    <w:rsid w:val="00165065"/>
    <w:rsid w:val="00165434"/>
    <w:rsid w:val="0016580B"/>
    <w:rsid w:val="00165D9E"/>
    <w:rsid w:val="00165F49"/>
    <w:rsid w:val="00166B88"/>
    <w:rsid w:val="0016770A"/>
    <w:rsid w:val="00170804"/>
    <w:rsid w:val="001708E9"/>
    <w:rsid w:val="00173295"/>
    <w:rsid w:val="0017340B"/>
    <w:rsid w:val="00173FB1"/>
    <w:rsid w:val="00176AFD"/>
    <w:rsid w:val="00176C51"/>
    <w:rsid w:val="00176DFD"/>
    <w:rsid w:val="00177584"/>
    <w:rsid w:val="00183325"/>
    <w:rsid w:val="00183DB4"/>
    <w:rsid w:val="00184FF3"/>
    <w:rsid w:val="001852C9"/>
    <w:rsid w:val="00190087"/>
    <w:rsid w:val="00190117"/>
    <w:rsid w:val="001904D5"/>
    <w:rsid w:val="00190F90"/>
    <w:rsid w:val="001913C4"/>
    <w:rsid w:val="00191CF7"/>
    <w:rsid w:val="00192AE1"/>
    <w:rsid w:val="00192F31"/>
    <w:rsid w:val="0019348F"/>
    <w:rsid w:val="00193A07"/>
    <w:rsid w:val="00194C95"/>
    <w:rsid w:val="00195C34"/>
    <w:rsid w:val="00196EF5"/>
    <w:rsid w:val="001A1A53"/>
    <w:rsid w:val="001A234A"/>
    <w:rsid w:val="001A32A2"/>
    <w:rsid w:val="001A32EB"/>
    <w:rsid w:val="001A4CEE"/>
    <w:rsid w:val="001A4CF3"/>
    <w:rsid w:val="001A704B"/>
    <w:rsid w:val="001B06E8"/>
    <w:rsid w:val="001B07F4"/>
    <w:rsid w:val="001B1EAC"/>
    <w:rsid w:val="001B71D0"/>
    <w:rsid w:val="001B71EE"/>
    <w:rsid w:val="001C04A8"/>
    <w:rsid w:val="001C2C03"/>
    <w:rsid w:val="001C42F7"/>
    <w:rsid w:val="001C49E5"/>
    <w:rsid w:val="001C680C"/>
    <w:rsid w:val="001C7FEA"/>
    <w:rsid w:val="001D0499"/>
    <w:rsid w:val="001D0BBE"/>
    <w:rsid w:val="001D0ED4"/>
    <w:rsid w:val="001D0EDB"/>
    <w:rsid w:val="001D212F"/>
    <w:rsid w:val="001D29D7"/>
    <w:rsid w:val="001D2DE7"/>
    <w:rsid w:val="001D3FEE"/>
    <w:rsid w:val="001D411C"/>
    <w:rsid w:val="001D5B36"/>
    <w:rsid w:val="001E1B6A"/>
    <w:rsid w:val="001E2484"/>
    <w:rsid w:val="001E29D0"/>
    <w:rsid w:val="001E3221"/>
    <w:rsid w:val="001E3CC4"/>
    <w:rsid w:val="001E4882"/>
    <w:rsid w:val="001E63A0"/>
    <w:rsid w:val="001E6845"/>
    <w:rsid w:val="001E73AB"/>
    <w:rsid w:val="001F092D"/>
    <w:rsid w:val="001F143A"/>
    <w:rsid w:val="001F1605"/>
    <w:rsid w:val="001F2508"/>
    <w:rsid w:val="001F4816"/>
    <w:rsid w:val="001F4EE9"/>
    <w:rsid w:val="001F69B4"/>
    <w:rsid w:val="001F6CA3"/>
    <w:rsid w:val="001F77C7"/>
    <w:rsid w:val="00200183"/>
    <w:rsid w:val="00200333"/>
    <w:rsid w:val="0020107D"/>
    <w:rsid w:val="00202AA4"/>
    <w:rsid w:val="002031F7"/>
    <w:rsid w:val="002040E6"/>
    <w:rsid w:val="0020527B"/>
    <w:rsid w:val="00205F2C"/>
    <w:rsid w:val="00210B15"/>
    <w:rsid w:val="002142EA"/>
    <w:rsid w:val="00215726"/>
    <w:rsid w:val="002204BB"/>
    <w:rsid w:val="002218B7"/>
    <w:rsid w:val="00221B79"/>
    <w:rsid w:val="00221C6B"/>
    <w:rsid w:val="002253A1"/>
    <w:rsid w:val="00225CF8"/>
    <w:rsid w:val="00226F01"/>
    <w:rsid w:val="0022794E"/>
    <w:rsid w:val="00230CC8"/>
    <w:rsid w:val="00233D64"/>
    <w:rsid w:val="0023470F"/>
    <w:rsid w:val="0023482A"/>
    <w:rsid w:val="002359CB"/>
    <w:rsid w:val="00243540"/>
    <w:rsid w:val="0024410C"/>
    <w:rsid w:val="0024497B"/>
    <w:rsid w:val="0024515B"/>
    <w:rsid w:val="002457CF"/>
    <w:rsid w:val="00246021"/>
    <w:rsid w:val="0024666E"/>
    <w:rsid w:val="00247F52"/>
    <w:rsid w:val="00250B25"/>
    <w:rsid w:val="00250BBE"/>
    <w:rsid w:val="002515C2"/>
    <w:rsid w:val="0025194F"/>
    <w:rsid w:val="0025372F"/>
    <w:rsid w:val="002569EF"/>
    <w:rsid w:val="0026148A"/>
    <w:rsid w:val="00262696"/>
    <w:rsid w:val="00263D25"/>
    <w:rsid w:val="002643C3"/>
    <w:rsid w:val="00264A0C"/>
    <w:rsid w:val="00264BC5"/>
    <w:rsid w:val="002654D6"/>
    <w:rsid w:val="0026570C"/>
    <w:rsid w:val="00266EEB"/>
    <w:rsid w:val="00267EF4"/>
    <w:rsid w:val="00270CB8"/>
    <w:rsid w:val="00271AD2"/>
    <w:rsid w:val="00272B08"/>
    <w:rsid w:val="002771AC"/>
    <w:rsid w:val="00281BB8"/>
    <w:rsid w:val="00281E9E"/>
    <w:rsid w:val="00282405"/>
    <w:rsid w:val="00285170"/>
    <w:rsid w:val="00285361"/>
    <w:rsid w:val="00287178"/>
    <w:rsid w:val="00292D60"/>
    <w:rsid w:val="00293B30"/>
    <w:rsid w:val="00293BFC"/>
    <w:rsid w:val="00294D34"/>
    <w:rsid w:val="00294E3B"/>
    <w:rsid w:val="00296193"/>
    <w:rsid w:val="00296C66"/>
    <w:rsid w:val="00296E5A"/>
    <w:rsid w:val="00296EBE"/>
    <w:rsid w:val="002974E3"/>
    <w:rsid w:val="002A084B"/>
    <w:rsid w:val="002A1260"/>
    <w:rsid w:val="002A1589"/>
    <w:rsid w:val="002A1608"/>
    <w:rsid w:val="002A25DC"/>
    <w:rsid w:val="002A3AAB"/>
    <w:rsid w:val="002A4C6A"/>
    <w:rsid w:val="002A4CEA"/>
    <w:rsid w:val="002A51FE"/>
    <w:rsid w:val="002A5977"/>
    <w:rsid w:val="002A5A13"/>
    <w:rsid w:val="002A757F"/>
    <w:rsid w:val="002A7F44"/>
    <w:rsid w:val="002B0C40"/>
    <w:rsid w:val="002B1966"/>
    <w:rsid w:val="002B3086"/>
    <w:rsid w:val="002B42D1"/>
    <w:rsid w:val="002B4508"/>
    <w:rsid w:val="002B5779"/>
    <w:rsid w:val="002B7332"/>
    <w:rsid w:val="002B7D22"/>
    <w:rsid w:val="002B7F51"/>
    <w:rsid w:val="002C09E7"/>
    <w:rsid w:val="002C1E06"/>
    <w:rsid w:val="002C1E1C"/>
    <w:rsid w:val="002C3A00"/>
    <w:rsid w:val="002C3F07"/>
    <w:rsid w:val="002C5278"/>
    <w:rsid w:val="002C607D"/>
    <w:rsid w:val="002C75E5"/>
    <w:rsid w:val="002C7EBB"/>
    <w:rsid w:val="002D06C1"/>
    <w:rsid w:val="002D258D"/>
    <w:rsid w:val="002D42B5"/>
    <w:rsid w:val="002D4F1A"/>
    <w:rsid w:val="002D5106"/>
    <w:rsid w:val="002D6281"/>
    <w:rsid w:val="002D632E"/>
    <w:rsid w:val="002D6EC6"/>
    <w:rsid w:val="002D723E"/>
    <w:rsid w:val="002D79AC"/>
    <w:rsid w:val="002E039D"/>
    <w:rsid w:val="002E3C09"/>
    <w:rsid w:val="002E4D5A"/>
    <w:rsid w:val="002E6326"/>
    <w:rsid w:val="002E79CE"/>
    <w:rsid w:val="002F2096"/>
    <w:rsid w:val="002F30E0"/>
    <w:rsid w:val="002F35E4"/>
    <w:rsid w:val="002F3730"/>
    <w:rsid w:val="002F38E1"/>
    <w:rsid w:val="002F552C"/>
    <w:rsid w:val="002F75EC"/>
    <w:rsid w:val="002F7AF6"/>
    <w:rsid w:val="00300E63"/>
    <w:rsid w:val="00302F5F"/>
    <w:rsid w:val="0030441D"/>
    <w:rsid w:val="00306063"/>
    <w:rsid w:val="00311126"/>
    <w:rsid w:val="003125BD"/>
    <w:rsid w:val="00313B85"/>
    <w:rsid w:val="00314DF3"/>
    <w:rsid w:val="003166D3"/>
    <w:rsid w:val="00317988"/>
    <w:rsid w:val="003221B4"/>
    <w:rsid w:val="0032258D"/>
    <w:rsid w:val="00322E62"/>
    <w:rsid w:val="00324D13"/>
    <w:rsid w:val="00324D2A"/>
    <w:rsid w:val="00324EDD"/>
    <w:rsid w:val="003309B5"/>
    <w:rsid w:val="003331E4"/>
    <w:rsid w:val="00335340"/>
    <w:rsid w:val="00336C64"/>
    <w:rsid w:val="00337162"/>
    <w:rsid w:val="00337FB5"/>
    <w:rsid w:val="0034194F"/>
    <w:rsid w:val="00344605"/>
    <w:rsid w:val="00345BB9"/>
    <w:rsid w:val="0034672E"/>
    <w:rsid w:val="003470AB"/>
    <w:rsid w:val="003474AA"/>
    <w:rsid w:val="00350D1D"/>
    <w:rsid w:val="00351B37"/>
    <w:rsid w:val="00352C83"/>
    <w:rsid w:val="00353B51"/>
    <w:rsid w:val="00354C1C"/>
    <w:rsid w:val="00357922"/>
    <w:rsid w:val="003615D2"/>
    <w:rsid w:val="003640E6"/>
    <w:rsid w:val="0036429C"/>
    <w:rsid w:val="00364A53"/>
    <w:rsid w:val="00364B91"/>
    <w:rsid w:val="00364EA0"/>
    <w:rsid w:val="003654CB"/>
    <w:rsid w:val="00365AA9"/>
    <w:rsid w:val="00365F86"/>
    <w:rsid w:val="00365F87"/>
    <w:rsid w:val="00366E89"/>
    <w:rsid w:val="003705F4"/>
    <w:rsid w:val="00370D58"/>
    <w:rsid w:val="00371316"/>
    <w:rsid w:val="00376713"/>
    <w:rsid w:val="00377BBE"/>
    <w:rsid w:val="003816AD"/>
    <w:rsid w:val="00381815"/>
    <w:rsid w:val="003819AF"/>
    <w:rsid w:val="003820E9"/>
    <w:rsid w:val="00382DE7"/>
    <w:rsid w:val="00384FFC"/>
    <w:rsid w:val="0038658F"/>
    <w:rsid w:val="0038685A"/>
    <w:rsid w:val="003872FC"/>
    <w:rsid w:val="00387ADC"/>
    <w:rsid w:val="00390020"/>
    <w:rsid w:val="003903A6"/>
    <w:rsid w:val="003903D6"/>
    <w:rsid w:val="00390E52"/>
    <w:rsid w:val="00390EE6"/>
    <w:rsid w:val="0039118F"/>
    <w:rsid w:val="00391F3C"/>
    <w:rsid w:val="00392AD7"/>
    <w:rsid w:val="00393286"/>
    <w:rsid w:val="003938D9"/>
    <w:rsid w:val="00394376"/>
    <w:rsid w:val="003943FF"/>
    <w:rsid w:val="00395700"/>
    <w:rsid w:val="003974EB"/>
    <w:rsid w:val="00397CC5"/>
    <w:rsid w:val="003A0097"/>
    <w:rsid w:val="003A05BF"/>
    <w:rsid w:val="003A1582"/>
    <w:rsid w:val="003A4077"/>
    <w:rsid w:val="003A46AA"/>
    <w:rsid w:val="003A5369"/>
    <w:rsid w:val="003A5C7A"/>
    <w:rsid w:val="003A6661"/>
    <w:rsid w:val="003A794D"/>
    <w:rsid w:val="003B067F"/>
    <w:rsid w:val="003B09AD"/>
    <w:rsid w:val="003B0A35"/>
    <w:rsid w:val="003B1F18"/>
    <w:rsid w:val="003B309E"/>
    <w:rsid w:val="003B31D9"/>
    <w:rsid w:val="003B5097"/>
    <w:rsid w:val="003B5BF0"/>
    <w:rsid w:val="003B5E02"/>
    <w:rsid w:val="003B60BF"/>
    <w:rsid w:val="003B66A5"/>
    <w:rsid w:val="003B6BE3"/>
    <w:rsid w:val="003B6CAC"/>
    <w:rsid w:val="003C010C"/>
    <w:rsid w:val="003C06C8"/>
    <w:rsid w:val="003C0A6C"/>
    <w:rsid w:val="003C14F8"/>
    <w:rsid w:val="003C3245"/>
    <w:rsid w:val="003C5A43"/>
    <w:rsid w:val="003D0519"/>
    <w:rsid w:val="003D0FF6"/>
    <w:rsid w:val="003D1882"/>
    <w:rsid w:val="003D262C"/>
    <w:rsid w:val="003D2C09"/>
    <w:rsid w:val="003D3F38"/>
    <w:rsid w:val="003D54D3"/>
    <w:rsid w:val="003D6D61"/>
    <w:rsid w:val="003D70E1"/>
    <w:rsid w:val="003D79C6"/>
    <w:rsid w:val="003E091D"/>
    <w:rsid w:val="003E1C53"/>
    <w:rsid w:val="003E2A69"/>
    <w:rsid w:val="003E2D49"/>
    <w:rsid w:val="003E2FD4"/>
    <w:rsid w:val="003E49F6"/>
    <w:rsid w:val="003E660F"/>
    <w:rsid w:val="003E6E05"/>
    <w:rsid w:val="003E6FD2"/>
    <w:rsid w:val="003F0841"/>
    <w:rsid w:val="003F1D28"/>
    <w:rsid w:val="003F1D6D"/>
    <w:rsid w:val="003F23D3"/>
    <w:rsid w:val="003F27E5"/>
    <w:rsid w:val="003F3F08"/>
    <w:rsid w:val="003F49F1"/>
    <w:rsid w:val="003F529C"/>
    <w:rsid w:val="003F6272"/>
    <w:rsid w:val="00400E72"/>
    <w:rsid w:val="00401400"/>
    <w:rsid w:val="00401C14"/>
    <w:rsid w:val="00404869"/>
    <w:rsid w:val="004052B0"/>
    <w:rsid w:val="00405884"/>
    <w:rsid w:val="00407D39"/>
    <w:rsid w:val="00410314"/>
    <w:rsid w:val="0041477A"/>
    <w:rsid w:val="00415847"/>
    <w:rsid w:val="004167A3"/>
    <w:rsid w:val="00421B58"/>
    <w:rsid w:val="00430761"/>
    <w:rsid w:val="00432C5C"/>
    <w:rsid w:val="00432D48"/>
    <w:rsid w:val="00432DAA"/>
    <w:rsid w:val="00434305"/>
    <w:rsid w:val="00435DF7"/>
    <w:rsid w:val="00437916"/>
    <w:rsid w:val="00437AF0"/>
    <w:rsid w:val="0044083F"/>
    <w:rsid w:val="00441AE7"/>
    <w:rsid w:val="00445574"/>
    <w:rsid w:val="004467FB"/>
    <w:rsid w:val="00452848"/>
    <w:rsid w:val="00452D6B"/>
    <w:rsid w:val="00452F38"/>
    <w:rsid w:val="0045362C"/>
    <w:rsid w:val="00453F76"/>
    <w:rsid w:val="00454484"/>
    <w:rsid w:val="0045517B"/>
    <w:rsid w:val="00456925"/>
    <w:rsid w:val="004571E3"/>
    <w:rsid w:val="00457D2B"/>
    <w:rsid w:val="00460123"/>
    <w:rsid w:val="00460651"/>
    <w:rsid w:val="00463B77"/>
    <w:rsid w:val="00463C7B"/>
    <w:rsid w:val="00463D5B"/>
    <w:rsid w:val="004644A6"/>
    <w:rsid w:val="004659BD"/>
    <w:rsid w:val="00467041"/>
    <w:rsid w:val="00470775"/>
    <w:rsid w:val="004746B1"/>
    <w:rsid w:val="0047583F"/>
    <w:rsid w:val="00475DE8"/>
    <w:rsid w:val="004819D3"/>
    <w:rsid w:val="00481C44"/>
    <w:rsid w:val="00484936"/>
    <w:rsid w:val="00485B33"/>
    <w:rsid w:val="00485C89"/>
    <w:rsid w:val="00486BE3"/>
    <w:rsid w:val="00487F50"/>
    <w:rsid w:val="004905E4"/>
    <w:rsid w:val="0049092F"/>
    <w:rsid w:val="00490A89"/>
    <w:rsid w:val="00490AB4"/>
    <w:rsid w:val="004912C7"/>
    <w:rsid w:val="00491716"/>
    <w:rsid w:val="00491DB8"/>
    <w:rsid w:val="0049219B"/>
    <w:rsid w:val="00492F02"/>
    <w:rsid w:val="004939AE"/>
    <w:rsid w:val="0049609B"/>
    <w:rsid w:val="004A12DF"/>
    <w:rsid w:val="004A17E6"/>
    <w:rsid w:val="004A1BA8"/>
    <w:rsid w:val="004A3A89"/>
    <w:rsid w:val="004A47F6"/>
    <w:rsid w:val="004A4B57"/>
    <w:rsid w:val="004A63FA"/>
    <w:rsid w:val="004B0272"/>
    <w:rsid w:val="004B08F8"/>
    <w:rsid w:val="004B1648"/>
    <w:rsid w:val="004B21F4"/>
    <w:rsid w:val="004B24BB"/>
    <w:rsid w:val="004B2701"/>
    <w:rsid w:val="004B2E1B"/>
    <w:rsid w:val="004B3AA8"/>
    <w:rsid w:val="004B3E93"/>
    <w:rsid w:val="004C1FBC"/>
    <w:rsid w:val="004C35B4"/>
    <w:rsid w:val="004C3F1D"/>
    <w:rsid w:val="004C402A"/>
    <w:rsid w:val="004C458D"/>
    <w:rsid w:val="004C5AED"/>
    <w:rsid w:val="004C5F3A"/>
    <w:rsid w:val="004C7556"/>
    <w:rsid w:val="004C7E8B"/>
    <w:rsid w:val="004C7E9D"/>
    <w:rsid w:val="004C7F67"/>
    <w:rsid w:val="004D076D"/>
    <w:rsid w:val="004D0A55"/>
    <w:rsid w:val="004D0EF1"/>
    <w:rsid w:val="004D2253"/>
    <w:rsid w:val="004D2E86"/>
    <w:rsid w:val="004D4406"/>
    <w:rsid w:val="004D46E2"/>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076F6"/>
    <w:rsid w:val="0051024A"/>
    <w:rsid w:val="00510A7B"/>
    <w:rsid w:val="00512F6E"/>
    <w:rsid w:val="00513038"/>
    <w:rsid w:val="00513139"/>
    <w:rsid w:val="00514174"/>
    <w:rsid w:val="00514465"/>
    <w:rsid w:val="00515EB3"/>
    <w:rsid w:val="00516088"/>
    <w:rsid w:val="005161D3"/>
    <w:rsid w:val="0051667A"/>
    <w:rsid w:val="00516B0B"/>
    <w:rsid w:val="00517E66"/>
    <w:rsid w:val="005204CF"/>
    <w:rsid w:val="005220EC"/>
    <w:rsid w:val="005222F1"/>
    <w:rsid w:val="00522D9E"/>
    <w:rsid w:val="00523F95"/>
    <w:rsid w:val="00524D65"/>
    <w:rsid w:val="00525B16"/>
    <w:rsid w:val="0053093D"/>
    <w:rsid w:val="00533D04"/>
    <w:rsid w:val="0053446A"/>
    <w:rsid w:val="00534804"/>
    <w:rsid w:val="00534BDF"/>
    <w:rsid w:val="005354EA"/>
    <w:rsid w:val="0053585F"/>
    <w:rsid w:val="00535EC4"/>
    <w:rsid w:val="00535ED9"/>
    <w:rsid w:val="0053690E"/>
    <w:rsid w:val="0053692B"/>
    <w:rsid w:val="00541853"/>
    <w:rsid w:val="00543BDA"/>
    <w:rsid w:val="005441CC"/>
    <w:rsid w:val="005463A4"/>
    <w:rsid w:val="005479DA"/>
    <w:rsid w:val="00547BCC"/>
    <w:rsid w:val="0055013B"/>
    <w:rsid w:val="005507D2"/>
    <w:rsid w:val="00550A55"/>
    <w:rsid w:val="00551F6F"/>
    <w:rsid w:val="00553951"/>
    <w:rsid w:val="00555044"/>
    <w:rsid w:val="00561475"/>
    <w:rsid w:val="00562A85"/>
    <w:rsid w:val="0056487B"/>
    <w:rsid w:val="00564B13"/>
    <w:rsid w:val="00564FB9"/>
    <w:rsid w:val="0056650C"/>
    <w:rsid w:val="00566C95"/>
    <w:rsid w:val="00566F21"/>
    <w:rsid w:val="0056799A"/>
    <w:rsid w:val="00573D9E"/>
    <w:rsid w:val="005801E3"/>
    <w:rsid w:val="00581802"/>
    <w:rsid w:val="00581850"/>
    <w:rsid w:val="0058344A"/>
    <w:rsid w:val="005836A8"/>
    <w:rsid w:val="00583A9F"/>
    <w:rsid w:val="0058409C"/>
    <w:rsid w:val="00584262"/>
    <w:rsid w:val="00586630"/>
    <w:rsid w:val="00586E2A"/>
    <w:rsid w:val="005876F1"/>
    <w:rsid w:val="00587ADD"/>
    <w:rsid w:val="00591E27"/>
    <w:rsid w:val="005925B7"/>
    <w:rsid w:val="00595A4C"/>
    <w:rsid w:val="00596160"/>
    <w:rsid w:val="005966E2"/>
    <w:rsid w:val="00597007"/>
    <w:rsid w:val="005A0966"/>
    <w:rsid w:val="005A0A42"/>
    <w:rsid w:val="005A11B7"/>
    <w:rsid w:val="005A260B"/>
    <w:rsid w:val="005A4A1B"/>
    <w:rsid w:val="005A4BB6"/>
    <w:rsid w:val="005A5E3D"/>
    <w:rsid w:val="005A657C"/>
    <w:rsid w:val="005A7830"/>
    <w:rsid w:val="005A7FCE"/>
    <w:rsid w:val="005B0442"/>
    <w:rsid w:val="005B0EFC"/>
    <w:rsid w:val="005B0F3F"/>
    <w:rsid w:val="005B4903"/>
    <w:rsid w:val="005B4A77"/>
    <w:rsid w:val="005B51CE"/>
    <w:rsid w:val="005B5885"/>
    <w:rsid w:val="005B5CD7"/>
    <w:rsid w:val="005B6B12"/>
    <w:rsid w:val="005B6CF6"/>
    <w:rsid w:val="005B7422"/>
    <w:rsid w:val="005B78DC"/>
    <w:rsid w:val="005C29B8"/>
    <w:rsid w:val="005C2E60"/>
    <w:rsid w:val="005C5F21"/>
    <w:rsid w:val="005C66EF"/>
    <w:rsid w:val="005C7156"/>
    <w:rsid w:val="005D036D"/>
    <w:rsid w:val="005D0C75"/>
    <w:rsid w:val="005D13C0"/>
    <w:rsid w:val="005D2C44"/>
    <w:rsid w:val="005D4171"/>
    <w:rsid w:val="005D6522"/>
    <w:rsid w:val="005D6565"/>
    <w:rsid w:val="005D6A95"/>
    <w:rsid w:val="005D6B2C"/>
    <w:rsid w:val="005D6D9C"/>
    <w:rsid w:val="005D6ECD"/>
    <w:rsid w:val="005E0638"/>
    <w:rsid w:val="005E2335"/>
    <w:rsid w:val="005E34CA"/>
    <w:rsid w:val="005E3C18"/>
    <w:rsid w:val="005E6812"/>
    <w:rsid w:val="005E6A3D"/>
    <w:rsid w:val="005E7881"/>
    <w:rsid w:val="005E78E0"/>
    <w:rsid w:val="005F0D9C"/>
    <w:rsid w:val="005F176E"/>
    <w:rsid w:val="005F284E"/>
    <w:rsid w:val="005F3F77"/>
    <w:rsid w:val="005F4712"/>
    <w:rsid w:val="005F4B28"/>
    <w:rsid w:val="005F4B82"/>
    <w:rsid w:val="005F6CDA"/>
    <w:rsid w:val="006015CE"/>
    <w:rsid w:val="00603F73"/>
    <w:rsid w:val="00604784"/>
    <w:rsid w:val="006058B9"/>
    <w:rsid w:val="00606419"/>
    <w:rsid w:val="00607D29"/>
    <w:rsid w:val="00612952"/>
    <w:rsid w:val="0061377B"/>
    <w:rsid w:val="00614CC1"/>
    <w:rsid w:val="006159FD"/>
    <w:rsid w:val="00615A9D"/>
    <w:rsid w:val="00617387"/>
    <w:rsid w:val="006205D6"/>
    <w:rsid w:val="00622BE0"/>
    <w:rsid w:val="00623947"/>
    <w:rsid w:val="006252D8"/>
    <w:rsid w:val="006259BC"/>
    <w:rsid w:val="0062636B"/>
    <w:rsid w:val="00631824"/>
    <w:rsid w:val="00632182"/>
    <w:rsid w:val="00632AE0"/>
    <w:rsid w:val="006339DF"/>
    <w:rsid w:val="00633C17"/>
    <w:rsid w:val="00634D9E"/>
    <w:rsid w:val="00636E3E"/>
    <w:rsid w:val="006379F7"/>
    <w:rsid w:val="00637E4D"/>
    <w:rsid w:val="00640620"/>
    <w:rsid w:val="00641A1F"/>
    <w:rsid w:val="00642359"/>
    <w:rsid w:val="00644C8D"/>
    <w:rsid w:val="00645904"/>
    <w:rsid w:val="00647FA2"/>
    <w:rsid w:val="006519C7"/>
    <w:rsid w:val="00651ACB"/>
    <w:rsid w:val="00651C47"/>
    <w:rsid w:val="00652AB2"/>
    <w:rsid w:val="00653B7C"/>
    <w:rsid w:val="00653FED"/>
    <w:rsid w:val="00654EC0"/>
    <w:rsid w:val="0065525B"/>
    <w:rsid w:val="00655D4F"/>
    <w:rsid w:val="00656D29"/>
    <w:rsid w:val="00657CFF"/>
    <w:rsid w:val="006640E5"/>
    <w:rsid w:val="006646F1"/>
    <w:rsid w:val="00664929"/>
    <w:rsid w:val="00664AC6"/>
    <w:rsid w:val="00664F62"/>
    <w:rsid w:val="006655E1"/>
    <w:rsid w:val="0066609D"/>
    <w:rsid w:val="00670226"/>
    <w:rsid w:val="00672060"/>
    <w:rsid w:val="00672103"/>
    <w:rsid w:val="00672BFD"/>
    <w:rsid w:val="006749DB"/>
    <w:rsid w:val="00674D2D"/>
    <w:rsid w:val="006770F4"/>
    <w:rsid w:val="00677A84"/>
    <w:rsid w:val="0068026D"/>
    <w:rsid w:val="00680A27"/>
    <w:rsid w:val="006816A4"/>
    <w:rsid w:val="006819B8"/>
    <w:rsid w:val="00681CA4"/>
    <w:rsid w:val="00682521"/>
    <w:rsid w:val="00683DCA"/>
    <w:rsid w:val="006840A6"/>
    <w:rsid w:val="00684D4B"/>
    <w:rsid w:val="006850CD"/>
    <w:rsid w:val="00685AAB"/>
    <w:rsid w:val="00687E55"/>
    <w:rsid w:val="00695D22"/>
    <w:rsid w:val="00697544"/>
    <w:rsid w:val="006A07AA"/>
    <w:rsid w:val="006A0E76"/>
    <w:rsid w:val="006A1A0F"/>
    <w:rsid w:val="006A25E5"/>
    <w:rsid w:val="006A2B46"/>
    <w:rsid w:val="006A32AD"/>
    <w:rsid w:val="006A336D"/>
    <w:rsid w:val="006A37B9"/>
    <w:rsid w:val="006A3E06"/>
    <w:rsid w:val="006A542F"/>
    <w:rsid w:val="006A6865"/>
    <w:rsid w:val="006B1549"/>
    <w:rsid w:val="006B2571"/>
    <w:rsid w:val="006B2672"/>
    <w:rsid w:val="006B54BF"/>
    <w:rsid w:val="006B5F44"/>
    <w:rsid w:val="006B5F90"/>
    <w:rsid w:val="006B62E4"/>
    <w:rsid w:val="006B6778"/>
    <w:rsid w:val="006B6B7D"/>
    <w:rsid w:val="006C1BBA"/>
    <w:rsid w:val="006C1E2E"/>
    <w:rsid w:val="006C2079"/>
    <w:rsid w:val="006C3BC8"/>
    <w:rsid w:val="006C5A62"/>
    <w:rsid w:val="006C5D68"/>
    <w:rsid w:val="006C6976"/>
    <w:rsid w:val="006C6DD0"/>
    <w:rsid w:val="006C7055"/>
    <w:rsid w:val="006C7CFF"/>
    <w:rsid w:val="006D04EA"/>
    <w:rsid w:val="006D0AB7"/>
    <w:rsid w:val="006D16C4"/>
    <w:rsid w:val="006D3E96"/>
    <w:rsid w:val="006D4515"/>
    <w:rsid w:val="006D4BB1"/>
    <w:rsid w:val="006D5E82"/>
    <w:rsid w:val="006D6593"/>
    <w:rsid w:val="006E0983"/>
    <w:rsid w:val="006E23EA"/>
    <w:rsid w:val="006F03A8"/>
    <w:rsid w:val="006F0AD5"/>
    <w:rsid w:val="006F268C"/>
    <w:rsid w:val="006F2ACA"/>
    <w:rsid w:val="006F2ADC"/>
    <w:rsid w:val="006F2BFE"/>
    <w:rsid w:val="006F31E9"/>
    <w:rsid w:val="006F57D5"/>
    <w:rsid w:val="006F6284"/>
    <w:rsid w:val="007002C5"/>
    <w:rsid w:val="00704387"/>
    <w:rsid w:val="0070472D"/>
    <w:rsid w:val="00707669"/>
    <w:rsid w:val="00711CBA"/>
    <w:rsid w:val="00711FB5"/>
    <w:rsid w:val="00712A01"/>
    <w:rsid w:val="00714F58"/>
    <w:rsid w:val="0071529B"/>
    <w:rsid w:val="007162D4"/>
    <w:rsid w:val="007213C4"/>
    <w:rsid w:val="00721E3D"/>
    <w:rsid w:val="00722FBF"/>
    <w:rsid w:val="00722FC2"/>
    <w:rsid w:val="00724879"/>
    <w:rsid w:val="00724E1B"/>
    <w:rsid w:val="00725949"/>
    <w:rsid w:val="00727FA2"/>
    <w:rsid w:val="007322D9"/>
    <w:rsid w:val="007326A5"/>
    <w:rsid w:val="00732BC0"/>
    <w:rsid w:val="0073720F"/>
    <w:rsid w:val="00737796"/>
    <w:rsid w:val="00740376"/>
    <w:rsid w:val="0074165C"/>
    <w:rsid w:val="00742C35"/>
    <w:rsid w:val="007432CA"/>
    <w:rsid w:val="007437AF"/>
    <w:rsid w:val="007439EB"/>
    <w:rsid w:val="00743CB4"/>
    <w:rsid w:val="00743F0A"/>
    <w:rsid w:val="007444E8"/>
    <w:rsid w:val="00744D63"/>
    <w:rsid w:val="00744D64"/>
    <w:rsid w:val="0074548E"/>
    <w:rsid w:val="00745773"/>
    <w:rsid w:val="00746800"/>
    <w:rsid w:val="007477D3"/>
    <w:rsid w:val="007501A8"/>
    <w:rsid w:val="00750D61"/>
    <w:rsid w:val="00750EE1"/>
    <w:rsid w:val="0075286D"/>
    <w:rsid w:val="00752B4D"/>
    <w:rsid w:val="0075338A"/>
    <w:rsid w:val="00753A58"/>
    <w:rsid w:val="0075494E"/>
    <w:rsid w:val="00755402"/>
    <w:rsid w:val="007566A8"/>
    <w:rsid w:val="00756B26"/>
    <w:rsid w:val="00756EDF"/>
    <w:rsid w:val="007600E3"/>
    <w:rsid w:val="0076133D"/>
    <w:rsid w:val="007622C2"/>
    <w:rsid w:val="00764326"/>
    <w:rsid w:val="00765C43"/>
    <w:rsid w:val="00765EFB"/>
    <w:rsid w:val="007671CA"/>
    <w:rsid w:val="00767C61"/>
    <w:rsid w:val="0077008A"/>
    <w:rsid w:val="0077210A"/>
    <w:rsid w:val="00772295"/>
    <w:rsid w:val="00772B8A"/>
    <w:rsid w:val="00773C1F"/>
    <w:rsid w:val="00774DA4"/>
    <w:rsid w:val="0077591F"/>
    <w:rsid w:val="00776599"/>
    <w:rsid w:val="00780A6D"/>
    <w:rsid w:val="0078114B"/>
    <w:rsid w:val="00781DD2"/>
    <w:rsid w:val="00781ECA"/>
    <w:rsid w:val="007823E5"/>
    <w:rsid w:val="00783ECF"/>
    <w:rsid w:val="0078413A"/>
    <w:rsid w:val="007844EB"/>
    <w:rsid w:val="0078507F"/>
    <w:rsid w:val="007907A1"/>
    <w:rsid w:val="00791F65"/>
    <w:rsid w:val="007959E8"/>
    <w:rsid w:val="00795E9C"/>
    <w:rsid w:val="00796038"/>
    <w:rsid w:val="007A0521"/>
    <w:rsid w:val="007A2E12"/>
    <w:rsid w:val="007A3267"/>
    <w:rsid w:val="007A3475"/>
    <w:rsid w:val="007A41C8"/>
    <w:rsid w:val="007A45D3"/>
    <w:rsid w:val="007A54CE"/>
    <w:rsid w:val="007A6FD9"/>
    <w:rsid w:val="007A7FFA"/>
    <w:rsid w:val="007B04EB"/>
    <w:rsid w:val="007B0D4F"/>
    <w:rsid w:val="007B30CF"/>
    <w:rsid w:val="007B390B"/>
    <w:rsid w:val="007B54A8"/>
    <w:rsid w:val="007B5A3D"/>
    <w:rsid w:val="007B5B95"/>
    <w:rsid w:val="007B68EA"/>
    <w:rsid w:val="007B7453"/>
    <w:rsid w:val="007C1375"/>
    <w:rsid w:val="007C1E8B"/>
    <w:rsid w:val="007C2D89"/>
    <w:rsid w:val="007C303A"/>
    <w:rsid w:val="007C36D3"/>
    <w:rsid w:val="007C4593"/>
    <w:rsid w:val="007C5309"/>
    <w:rsid w:val="007C6069"/>
    <w:rsid w:val="007C639B"/>
    <w:rsid w:val="007D06C4"/>
    <w:rsid w:val="007D1352"/>
    <w:rsid w:val="007D18E1"/>
    <w:rsid w:val="007D2508"/>
    <w:rsid w:val="007D3437"/>
    <w:rsid w:val="007D346A"/>
    <w:rsid w:val="007D52E6"/>
    <w:rsid w:val="007D6518"/>
    <w:rsid w:val="007D76BD"/>
    <w:rsid w:val="007E021D"/>
    <w:rsid w:val="007E0BF1"/>
    <w:rsid w:val="007E289F"/>
    <w:rsid w:val="007E436A"/>
    <w:rsid w:val="007E6B63"/>
    <w:rsid w:val="007F0127"/>
    <w:rsid w:val="007F0ED8"/>
    <w:rsid w:val="007F0F63"/>
    <w:rsid w:val="007F3897"/>
    <w:rsid w:val="007F75CE"/>
    <w:rsid w:val="008000AA"/>
    <w:rsid w:val="008013A4"/>
    <w:rsid w:val="00801506"/>
    <w:rsid w:val="008027CE"/>
    <w:rsid w:val="00802EB0"/>
    <w:rsid w:val="00802F42"/>
    <w:rsid w:val="00804383"/>
    <w:rsid w:val="00804BB7"/>
    <w:rsid w:val="00804D41"/>
    <w:rsid w:val="00807AE1"/>
    <w:rsid w:val="00810257"/>
    <w:rsid w:val="008104F5"/>
    <w:rsid w:val="00810AD0"/>
    <w:rsid w:val="00811072"/>
    <w:rsid w:val="00811369"/>
    <w:rsid w:val="00815419"/>
    <w:rsid w:val="00815BE4"/>
    <w:rsid w:val="008163C8"/>
    <w:rsid w:val="008164A1"/>
    <w:rsid w:val="00817325"/>
    <w:rsid w:val="008209E6"/>
    <w:rsid w:val="00823303"/>
    <w:rsid w:val="008233B2"/>
    <w:rsid w:val="008237AD"/>
    <w:rsid w:val="00823A9F"/>
    <w:rsid w:val="00823C85"/>
    <w:rsid w:val="00825138"/>
    <w:rsid w:val="008269DD"/>
    <w:rsid w:val="00830621"/>
    <w:rsid w:val="00833447"/>
    <w:rsid w:val="0083348C"/>
    <w:rsid w:val="00833DE8"/>
    <w:rsid w:val="00834EF8"/>
    <w:rsid w:val="008373D3"/>
    <w:rsid w:val="00840617"/>
    <w:rsid w:val="00840F84"/>
    <w:rsid w:val="00842A47"/>
    <w:rsid w:val="00843C13"/>
    <w:rsid w:val="008454F8"/>
    <w:rsid w:val="00845608"/>
    <w:rsid w:val="00845A8F"/>
    <w:rsid w:val="0085173A"/>
    <w:rsid w:val="00856316"/>
    <w:rsid w:val="008603CE"/>
    <w:rsid w:val="008620FC"/>
    <w:rsid w:val="008627A5"/>
    <w:rsid w:val="00863103"/>
    <w:rsid w:val="00863E05"/>
    <w:rsid w:val="00865802"/>
    <w:rsid w:val="00865ACA"/>
    <w:rsid w:val="00865D28"/>
    <w:rsid w:val="00865F85"/>
    <w:rsid w:val="00867C10"/>
    <w:rsid w:val="00867E35"/>
    <w:rsid w:val="00870439"/>
    <w:rsid w:val="00870BC8"/>
    <w:rsid w:val="00870DA1"/>
    <w:rsid w:val="00871F90"/>
    <w:rsid w:val="00872B7A"/>
    <w:rsid w:val="00875581"/>
    <w:rsid w:val="00876EC6"/>
    <w:rsid w:val="008821F1"/>
    <w:rsid w:val="00882245"/>
    <w:rsid w:val="00883A58"/>
    <w:rsid w:val="00883F93"/>
    <w:rsid w:val="00884DB3"/>
    <w:rsid w:val="00885A9D"/>
    <w:rsid w:val="008864F6"/>
    <w:rsid w:val="0089049D"/>
    <w:rsid w:val="00890659"/>
    <w:rsid w:val="00890D58"/>
    <w:rsid w:val="008928C9"/>
    <w:rsid w:val="008930CB"/>
    <w:rsid w:val="008937F6"/>
    <w:rsid w:val="008938DC"/>
    <w:rsid w:val="00893E7B"/>
    <w:rsid w:val="00893FD1"/>
    <w:rsid w:val="00894609"/>
    <w:rsid w:val="00894836"/>
    <w:rsid w:val="00894EEA"/>
    <w:rsid w:val="00895172"/>
    <w:rsid w:val="00895680"/>
    <w:rsid w:val="00896DFF"/>
    <w:rsid w:val="0089762C"/>
    <w:rsid w:val="008A147E"/>
    <w:rsid w:val="008A17C1"/>
    <w:rsid w:val="008A1893"/>
    <w:rsid w:val="008A1C38"/>
    <w:rsid w:val="008A3215"/>
    <w:rsid w:val="008A5508"/>
    <w:rsid w:val="008A57E6"/>
    <w:rsid w:val="008A6F81"/>
    <w:rsid w:val="008A769A"/>
    <w:rsid w:val="008B0C9C"/>
    <w:rsid w:val="008B166D"/>
    <w:rsid w:val="008B17F4"/>
    <w:rsid w:val="008B2169"/>
    <w:rsid w:val="008B31D4"/>
    <w:rsid w:val="008B3615"/>
    <w:rsid w:val="008B4AC4"/>
    <w:rsid w:val="008B50C8"/>
    <w:rsid w:val="008B5281"/>
    <w:rsid w:val="008B5433"/>
    <w:rsid w:val="008B7DB1"/>
    <w:rsid w:val="008B7E05"/>
    <w:rsid w:val="008C0272"/>
    <w:rsid w:val="008C08A6"/>
    <w:rsid w:val="008C1797"/>
    <w:rsid w:val="008C219C"/>
    <w:rsid w:val="008C41B7"/>
    <w:rsid w:val="008C475E"/>
    <w:rsid w:val="008C619A"/>
    <w:rsid w:val="008C6B55"/>
    <w:rsid w:val="008C79A8"/>
    <w:rsid w:val="008C7A07"/>
    <w:rsid w:val="008D0CE8"/>
    <w:rsid w:val="008D2D1D"/>
    <w:rsid w:val="008D453D"/>
    <w:rsid w:val="008D488F"/>
    <w:rsid w:val="008D53AD"/>
    <w:rsid w:val="008D562B"/>
    <w:rsid w:val="008D5733"/>
    <w:rsid w:val="008D622B"/>
    <w:rsid w:val="008D64A8"/>
    <w:rsid w:val="008D666C"/>
    <w:rsid w:val="008D7B54"/>
    <w:rsid w:val="008E0C9D"/>
    <w:rsid w:val="008E1648"/>
    <w:rsid w:val="008E1832"/>
    <w:rsid w:val="008E1B3E"/>
    <w:rsid w:val="008E2319"/>
    <w:rsid w:val="008E4BB6"/>
    <w:rsid w:val="008E54D5"/>
    <w:rsid w:val="008E5518"/>
    <w:rsid w:val="008E6697"/>
    <w:rsid w:val="008E6A84"/>
    <w:rsid w:val="008F0CDC"/>
    <w:rsid w:val="008F1433"/>
    <w:rsid w:val="008F17A3"/>
    <w:rsid w:val="008F1ED3"/>
    <w:rsid w:val="008F1FCB"/>
    <w:rsid w:val="008F23A5"/>
    <w:rsid w:val="008F4C29"/>
    <w:rsid w:val="008F70BD"/>
    <w:rsid w:val="008F788F"/>
    <w:rsid w:val="008F7EA2"/>
    <w:rsid w:val="00902722"/>
    <w:rsid w:val="009027BC"/>
    <w:rsid w:val="00902CBA"/>
    <w:rsid w:val="009062E6"/>
    <w:rsid w:val="00911BE5"/>
    <w:rsid w:val="00913CA9"/>
    <w:rsid w:val="009145AE"/>
    <w:rsid w:val="009146CE"/>
    <w:rsid w:val="00914CA7"/>
    <w:rsid w:val="00915C3E"/>
    <w:rsid w:val="009161A8"/>
    <w:rsid w:val="009178C5"/>
    <w:rsid w:val="009220A5"/>
    <w:rsid w:val="009245F5"/>
    <w:rsid w:val="009249EC"/>
    <w:rsid w:val="00925DB3"/>
    <w:rsid w:val="00926AB9"/>
    <w:rsid w:val="009273B3"/>
    <w:rsid w:val="009305B5"/>
    <w:rsid w:val="00931B27"/>
    <w:rsid w:val="009378AB"/>
    <w:rsid w:val="00942124"/>
    <w:rsid w:val="009429D5"/>
    <w:rsid w:val="00942BF1"/>
    <w:rsid w:val="0094419E"/>
    <w:rsid w:val="00945180"/>
    <w:rsid w:val="00945428"/>
    <w:rsid w:val="00945571"/>
    <w:rsid w:val="0094607B"/>
    <w:rsid w:val="00946E7E"/>
    <w:rsid w:val="00947299"/>
    <w:rsid w:val="009515D8"/>
    <w:rsid w:val="00953604"/>
    <w:rsid w:val="009539F6"/>
    <w:rsid w:val="0095496B"/>
    <w:rsid w:val="009610DC"/>
    <w:rsid w:val="00961490"/>
    <w:rsid w:val="0096381A"/>
    <w:rsid w:val="00965E04"/>
    <w:rsid w:val="00966B96"/>
    <w:rsid w:val="009674AD"/>
    <w:rsid w:val="00970CDC"/>
    <w:rsid w:val="00975C78"/>
    <w:rsid w:val="00977010"/>
    <w:rsid w:val="00977B0C"/>
    <w:rsid w:val="00977D02"/>
    <w:rsid w:val="00980130"/>
    <w:rsid w:val="009809BB"/>
    <w:rsid w:val="00980B76"/>
    <w:rsid w:val="00980CE2"/>
    <w:rsid w:val="009812D6"/>
    <w:rsid w:val="00983012"/>
    <w:rsid w:val="00983118"/>
    <w:rsid w:val="0098364B"/>
    <w:rsid w:val="00984115"/>
    <w:rsid w:val="009911AF"/>
    <w:rsid w:val="00991875"/>
    <w:rsid w:val="00991EA7"/>
    <w:rsid w:val="00991F92"/>
    <w:rsid w:val="00992985"/>
    <w:rsid w:val="00993889"/>
    <w:rsid w:val="0099551B"/>
    <w:rsid w:val="009959E7"/>
    <w:rsid w:val="00997BF1"/>
    <w:rsid w:val="009A089C"/>
    <w:rsid w:val="009A118E"/>
    <w:rsid w:val="009A21CD"/>
    <w:rsid w:val="009A224B"/>
    <w:rsid w:val="009A278C"/>
    <w:rsid w:val="009A2BC2"/>
    <w:rsid w:val="009A35DF"/>
    <w:rsid w:val="009A3F10"/>
    <w:rsid w:val="009A42C1"/>
    <w:rsid w:val="009A5429"/>
    <w:rsid w:val="009A72AD"/>
    <w:rsid w:val="009B036B"/>
    <w:rsid w:val="009B09E0"/>
    <w:rsid w:val="009B0BC5"/>
    <w:rsid w:val="009B1247"/>
    <w:rsid w:val="009B2247"/>
    <w:rsid w:val="009B27B1"/>
    <w:rsid w:val="009B46F9"/>
    <w:rsid w:val="009B6029"/>
    <w:rsid w:val="009B6971"/>
    <w:rsid w:val="009C1CE0"/>
    <w:rsid w:val="009C27F1"/>
    <w:rsid w:val="009C3152"/>
    <w:rsid w:val="009C4CFA"/>
    <w:rsid w:val="009C5070"/>
    <w:rsid w:val="009C718F"/>
    <w:rsid w:val="009D112C"/>
    <w:rsid w:val="009D47FA"/>
    <w:rsid w:val="009D4C5B"/>
    <w:rsid w:val="009D50D2"/>
    <w:rsid w:val="009D6BCA"/>
    <w:rsid w:val="009E0F62"/>
    <w:rsid w:val="009E4101"/>
    <w:rsid w:val="009E4A58"/>
    <w:rsid w:val="009E5A2D"/>
    <w:rsid w:val="009E5AB2"/>
    <w:rsid w:val="009E6219"/>
    <w:rsid w:val="009F03B3"/>
    <w:rsid w:val="009F2B96"/>
    <w:rsid w:val="009F5209"/>
    <w:rsid w:val="009F69EE"/>
    <w:rsid w:val="00A0096C"/>
    <w:rsid w:val="00A01757"/>
    <w:rsid w:val="00A028C0"/>
    <w:rsid w:val="00A02BAE"/>
    <w:rsid w:val="00A03974"/>
    <w:rsid w:val="00A055B6"/>
    <w:rsid w:val="00A0664C"/>
    <w:rsid w:val="00A06A6B"/>
    <w:rsid w:val="00A07E47"/>
    <w:rsid w:val="00A129D0"/>
    <w:rsid w:val="00A12C33"/>
    <w:rsid w:val="00A138BA"/>
    <w:rsid w:val="00A14C8E"/>
    <w:rsid w:val="00A153D9"/>
    <w:rsid w:val="00A15F09"/>
    <w:rsid w:val="00A169B6"/>
    <w:rsid w:val="00A172EC"/>
    <w:rsid w:val="00A2112A"/>
    <w:rsid w:val="00A2188E"/>
    <w:rsid w:val="00A21BC1"/>
    <w:rsid w:val="00A22206"/>
    <w:rsid w:val="00A2271D"/>
    <w:rsid w:val="00A237D5"/>
    <w:rsid w:val="00A26844"/>
    <w:rsid w:val="00A30EFC"/>
    <w:rsid w:val="00A31984"/>
    <w:rsid w:val="00A32D73"/>
    <w:rsid w:val="00A3367B"/>
    <w:rsid w:val="00A34FEB"/>
    <w:rsid w:val="00A3597D"/>
    <w:rsid w:val="00A35BF7"/>
    <w:rsid w:val="00A36DD1"/>
    <w:rsid w:val="00A37116"/>
    <w:rsid w:val="00A4006C"/>
    <w:rsid w:val="00A40091"/>
    <w:rsid w:val="00A4030F"/>
    <w:rsid w:val="00A41C79"/>
    <w:rsid w:val="00A41CB5"/>
    <w:rsid w:val="00A42CDF"/>
    <w:rsid w:val="00A4452E"/>
    <w:rsid w:val="00A4472C"/>
    <w:rsid w:val="00A44E69"/>
    <w:rsid w:val="00A45BE7"/>
    <w:rsid w:val="00A4661E"/>
    <w:rsid w:val="00A47953"/>
    <w:rsid w:val="00A50189"/>
    <w:rsid w:val="00A55667"/>
    <w:rsid w:val="00A55BD6"/>
    <w:rsid w:val="00A55D50"/>
    <w:rsid w:val="00A57142"/>
    <w:rsid w:val="00A576DC"/>
    <w:rsid w:val="00A615DB"/>
    <w:rsid w:val="00A648CD"/>
    <w:rsid w:val="00A6537A"/>
    <w:rsid w:val="00A663DA"/>
    <w:rsid w:val="00A67823"/>
    <w:rsid w:val="00A67866"/>
    <w:rsid w:val="00A70B07"/>
    <w:rsid w:val="00A723F8"/>
    <w:rsid w:val="00A7323C"/>
    <w:rsid w:val="00A7413B"/>
    <w:rsid w:val="00A75172"/>
    <w:rsid w:val="00A77CCB"/>
    <w:rsid w:val="00A81E20"/>
    <w:rsid w:val="00A838F3"/>
    <w:rsid w:val="00A83D8D"/>
    <w:rsid w:val="00A842CD"/>
    <w:rsid w:val="00A843A5"/>
    <w:rsid w:val="00A8446B"/>
    <w:rsid w:val="00A8473F"/>
    <w:rsid w:val="00A8537B"/>
    <w:rsid w:val="00A862D6"/>
    <w:rsid w:val="00A8715E"/>
    <w:rsid w:val="00A9199B"/>
    <w:rsid w:val="00A9295B"/>
    <w:rsid w:val="00A93B09"/>
    <w:rsid w:val="00A94247"/>
    <w:rsid w:val="00A952D7"/>
    <w:rsid w:val="00A963F7"/>
    <w:rsid w:val="00A96AD8"/>
    <w:rsid w:val="00AA006C"/>
    <w:rsid w:val="00AA052C"/>
    <w:rsid w:val="00AA1E45"/>
    <w:rsid w:val="00AA3740"/>
    <w:rsid w:val="00AA4286"/>
    <w:rsid w:val="00AA456B"/>
    <w:rsid w:val="00AA5767"/>
    <w:rsid w:val="00AA57F5"/>
    <w:rsid w:val="00AA672E"/>
    <w:rsid w:val="00AA6EC9"/>
    <w:rsid w:val="00AB2CCF"/>
    <w:rsid w:val="00AB41D5"/>
    <w:rsid w:val="00AB6309"/>
    <w:rsid w:val="00AB6C5F"/>
    <w:rsid w:val="00AB7129"/>
    <w:rsid w:val="00AC0DCA"/>
    <w:rsid w:val="00AC27A6"/>
    <w:rsid w:val="00AC29BF"/>
    <w:rsid w:val="00AC30F7"/>
    <w:rsid w:val="00AC3A5A"/>
    <w:rsid w:val="00AC494F"/>
    <w:rsid w:val="00AC4D95"/>
    <w:rsid w:val="00AC5DF4"/>
    <w:rsid w:val="00AC70F9"/>
    <w:rsid w:val="00AD0AEF"/>
    <w:rsid w:val="00AD11B7"/>
    <w:rsid w:val="00AD1A94"/>
    <w:rsid w:val="00AD1C05"/>
    <w:rsid w:val="00AD1FE5"/>
    <w:rsid w:val="00AD330E"/>
    <w:rsid w:val="00AD4126"/>
    <w:rsid w:val="00AD421C"/>
    <w:rsid w:val="00AD44FA"/>
    <w:rsid w:val="00AD46DD"/>
    <w:rsid w:val="00AD50A3"/>
    <w:rsid w:val="00AD729D"/>
    <w:rsid w:val="00AD7662"/>
    <w:rsid w:val="00AE070A"/>
    <w:rsid w:val="00AE101C"/>
    <w:rsid w:val="00AE323E"/>
    <w:rsid w:val="00AE37E5"/>
    <w:rsid w:val="00AE4FDA"/>
    <w:rsid w:val="00AE5EB4"/>
    <w:rsid w:val="00AF0791"/>
    <w:rsid w:val="00AF0C18"/>
    <w:rsid w:val="00AF47C5"/>
    <w:rsid w:val="00AF5398"/>
    <w:rsid w:val="00AF55A3"/>
    <w:rsid w:val="00B049AF"/>
    <w:rsid w:val="00B04B5A"/>
    <w:rsid w:val="00B06609"/>
    <w:rsid w:val="00B06ACA"/>
    <w:rsid w:val="00B07242"/>
    <w:rsid w:val="00B0726E"/>
    <w:rsid w:val="00B10534"/>
    <w:rsid w:val="00B113DB"/>
    <w:rsid w:val="00B11BAC"/>
    <w:rsid w:val="00B11D8A"/>
    <w:rsid w:val="00B126BA"/>
    <w:rsid w:val="00B12981"/>
    <w:rsid w:val="00B12DC3"/>
    <w:rsid w:val="00B131D3"/>
    <w:rsid w:val="00B147DD"/>
    <w:rsid w:val="00B156FD"/>
    <w:rsid w:val="00B15DCE"/>
    <w:rsid w:val="00B163AA"/>
    <w:rsid w:val="00B17C35"/>
    <w:rsid w:val="00B20F31"/>
    <w:rsid w:val="00B214B9"/>
    <w:rsid w:val="00B21F61"/>
    <w:rsid w:val="00B220D3"/>
    <w:rsid w:val="00B2269C"/>
    <w:rsid w:val="00B24892"/>
    <w:rsid w:val="00B261F1"/>
    <w:rsid w:val="00B265BC"/>
    <w:rsid w:val="00B30A64"/>
    <w:rsid w:val="00B30B29"/>
    <w:rsid w:val="00B31FB1"/>
    <w:rsid w:val="00B33952"/>
    <w:rsid w:val="00B33C5E"/>
    <w:rsid w:val="00B342F4"/>
    <w:rsid w:val="00B34369"/>
    <w:rsid w:val="00B34DC2"/>
    <w:rsid w:val="00B36D87"/>
    <w:rsid w:val="00B378E5"/>
    <w:rsid w:val="00B40462"/>
    <w:rsid w:val="00B42FAF"/>
    <w:rsid w:val="00B4346D"/>
    <w:rsid w:val="00B43A59"/>
    <w:rsid w:val="00B440F4"/>
    <w:rsid w:val="00B447A5"/>
    <w:rsid w:val="00B4618C"/>
    <w:rsid w:val="00B4654C"/>
    <w:rsid w:val="00B46AF0"/>
    <w:rsid w:val="00B47293"/>
    <w:rsid w:val="00B50D24"/>
    <w:rsid w:val="00B50E50"/>
    <w:rsid w:val="00B52120"/>
    <w:rsid w:val="00B54ABC"/>
    <w:rsid w:val="00B54DDE"/>
    <w:rsid w:val="00B563E4"/>
    <w:rsid w:val="00B5672C"/>
    <w:rsid w:val="00B56FBE"/>
    <w:rsid w:val="00B60ACF"/>
    <w:rsid w:val="00B62B58"/>
    <w:rsid w:val="00B646B9"/>
    <w:rsid w:val="00B65149"/>
    <w:rsid w:val="00B66567"/>
    <w:rsid w:val="00B66F52"/>
    <w:rsid w:val="00B66FE5"/>
    <w:rsid w:val="00B72880"/>
    <w:rsid w:val="00B72BAE"/>
    <w:rsid w:val="00B758BF"/>
    <w:rsid w:val="00B76267"/>
    <w:rsid w:val="00B76642"/>
    <w:rsid w:val="00B779B4"/>
    <w:rsid w:val="00B77A92"/>
    <w:rsid w:val="00B77EC8"/>
    <w:rsid w:val="00B82259"/>
    <w:rsid w:val="00B827A6"/>
    <w:rsid w:val="00B831CE"/>
    <w:rsid w:val="00B86677"/>
    <w:rsid w:val="00B87131"/>
    <w:rsid w:val="00B87833"/>
    <w:rsid w:val="00B879FE"/>
    <w:rsid w:val="00B900B2"/>
    <w:rsid w:val="00B90A77"/>
    <w:rsid w:val="00B912CB"/>
    <w:rsid w:val="00B923C6"/>
    <w:rsid w:val="00B92F41"/>
    <w:rsid w:val="00B939B1"/>
    <w:rsid w:val="00B96D40"/>
    <w:rsid w:val="00B97386"/>
    <w:rsid w:val="00BA0CC9"/>
    <w:rsid w:val="00BA1597"/>
    <w:rsid w:val="00BA263B"/>
    <w:rsid w:val="00BA42B2"/>
    <w:rsid w:val="00BA5609"/>
    <w:rsid w:val="00BA58D4"/>
    <w:rsid w:val="00BA5B61"/>
    <w:rsid w:val="00BA5B9E"/>
    <w:rsid w:val="00BA5C65"/>
    <w:rsid w:val="00BA5F2A"/>
    <w:rsid w:val="00BA64EF"/>
    <w:rsid w:val="00BA7C9A"/>
    <w:rsid w:val="00BB0429"/>
    <w:rsid w:val="00BB203B"/>
    <w:rsid w:val="00BB5C83"/>
    <w:rsid w:val="00BB5F8F"/>
    <w:rsid w:val="00BB657A"/>
    <w:rsid w:val="00BB67B3"/>
    <w:rsid w:val="00BB6A43"/>
    <w:rsid w:val="00BC0384"/>
    <w:rsid w:val="00BC0860"/>
    <w:rsid w:val="00BC1A4E"/>
    <w:rsid w:val="00BC26F0"/>
    <w:rsid w:val="00BC287B"/>
    <w:rsid w:val="00BC45EE"/>
    <w:rsid w:val="00BC4790"/>
    <w:rsid w:val="00BC4808"/>
    <w:rsid w:val="00BC5DC7"/>
    <w:rsid w:val="00BC6B8B"/>
    <w:rsid w:val="00BC7284"/>
    <w:rsid w:val="00BC73D8"/>
    <w:rsid w:val="00BC743A"/>
    <w:rsid w:val="00BD38C1"/>
    <w:rsid w:val="00BD3A2A"/>
    <w:rsid w:val="00BD52D7"/>
    <w:rsid w:val="00BD5AD2"/>
    <w:rsid w:val="00BE22F3"/>
    <w:rsid w:val="00BE5B52"/>
    <w:rsid w:val="00BE6778"/>
    <w:rsid w:val="00BE7B8D"/>
    <w:rsid w:val="00BF0993"/>
    <w:rsid w:val="00BF10A9"/>
    <w:rsid w:val="00BF1703"/>
    <w:rsid w:val="00BF231C"/>
    <w:rsid w:val="00BF2D09"/>
    <w:rsid w:val="00BF4C1E"/>
    <w:rsid w:val="00BF51E5"/>
    <w:rsid w:val="00BF74A6"/>
    <w:rsid w:val="00C00AF2"/>
    <w:rsid w:val="00C013AD"/>
    <w:rsid w:val="00C04904"/>
    <w:rsid w:val="00C056B3"/>
    <w:rsid w:val="00C064DB"/>
    <w:rsid w:val="00C0717F"/>
    <w:rsid w:val="00C103E5"/>
    <w:rsid w:val="00C13319"/>
    <w:rsid w:val="00C13EE9"/>
    <w:rsid w:val="00C16B46"/>
    <w:rsid w:val="00C21540"/>
    <w:rsid w:val="00C21906"/>
    <w:rsid w:val="00C21BFA"/>
    <w:rsid w:val="00C22148"/>
    <w:rsid w:val="00C24C8D"/>
    <w:rsid w:val="00C25A61"/>
    <w:rsid w:val="00C25FE2"/>
    <w:rsid w:val="00C26B53"/>
    <w:rsid w:val="00C279B2"/>
    <w:rsid w:val="00C32227"/>
    <w:rsid w:val="00C33066"/>
    <w:rsid w:val="00C33E50"/>
    <w:rsid w:val="00C34C20"/>
    <w:rsid w:val="00C3505E"/>
    <w:rsid w:val="00C35A3E"/>
    <w:rsid w:val="00C36AFA"/>
    <w:rsid w:val="00C410C1"/>
    <w:rsid w:val="00C42130"/>
    <w:rsid w:val="00C423A4"/>
    <w:rsid w:val="00C44BF5"/>
    <w:rsid w:val="00C4690A"/>
    <w:rsid w:val="00C46FCF"/>
    <w:rsid w:val="00C50018"/>
    <w:rsid w:val="00C50587"/>
    <w:rsid w:val="00C521D6"/>
    <w:rsid w:val="00C55232"/>
    <w:rsid w:val="00C553A4"/>
    <w:rsid w:val="00C55A06"/>
    <w:rsid w:val="00C55D03"/>
    <w:rsid w:val="00C601BC"/>
    <w:rsid w:val="00C60589"/>
    <w:rsid w:val="00C6329F"/>
    <w:rsid w:val="00C63340"/>
    <w:rsid w:val="00C63B08"/>
    <w:rsid w:val="00C6420D"/>
    <w:rsid w:val="00C643F9"/>
    <w:rsid w:val="00C64E95"/>
    <w:rsid w:val="00C67B19"/>
    <w:rsid w:val="00C70E90"/>
    <w:rsid w:val="00C71372"/>
    <w:rsid w:val="00C72410"/>
    <w:rsid w:val="00C7287F"/>
    <w:rsid w:val="00C76B48"/>
    <w:rsid w:val="00C80982"/>
    <w:rsid w:val="00C80CB8"/>
    <w:rsid w:val="00C819F8"/>
    <w:rsid w:val="00C822F0"/>
    <w:rsid w:val="00C8248C"/>
    <w:rsid w:val="00C824FB"/>
    <w:rsid w:val="00C83DE5"/>
    <w:rsid w:val="00C84E1B"/>
    <w:rsid w:val="00C84E33"/>
    <w:rsid w:val="00C859FD"/>
    <w:rsid w:val="00C8682F"/>
    <w:rsid w:val="00C86D6F"/>
    <w:rsid w:val="00C905FC"/>
    <w:rsid w:val="00C90D15"/>
    <w:rsid w:val="00C92D03"/>
    <w:rsid w:val="00C9319C"/>
    <w:rsid w:val="00C9435D"/>
    <w:rsid w:val="00C94DF2"/>
    <w:rsid w:val="00C96741"/>
    <w:rsid w:val="00CA0234"/>
    <w:rsid w:val="00CA24A9"/>
    <w:rsid w:val="00CA2D1B"/>
    <w:rsid w:val="00CA375D"/>
    <w:rsid w:val="00CA662A"/>
    <w:rsid w:val="00CA6A20"/>
    <w:rsid w:val="00CA7AFD"/>
    <w:rsid w:val="00CA7C3C"/>
    <w:rsid w:val="00CB0189"/>
    <w:rsid w:val="00CB0BA2"/>
    <w:rsid w:val="00CB1A42"/>
    <w:rsid w:val="00CB1B0C"/>
    <w:rsid w:val="00CB2C0B"/>
    <w:rsid w:val="00CB377E"/>
    <w:rsid w:val="00CB427F"/>
    <w:rsid w:val="00CB517D"/>
    <w:rsid w:val="00CC038D"/>
    <w:rsid w:val="00CC08DB"/>
    <w:rsid w:val="00CC366A"/>
    <w:rsid w:val="00CC39FF"/>
    <w:rsid w:val="00CC3C2F"/>
    <w:rsid w:val="00CC4AC8"/>
    <w:rsid w:val="00CC5233"/>
    <w:rsid w:val="00CC5CAC"/>
    <w:rsid w:val="00CC5DE6"/>
    <w:rsid w:val="00CC6E4E"/>
    <w:rsid w:val="00CC6FE8"/>
    <w:rsid w:val="00CC7202"/>
    <w:rsid w:val="00CD2808"/>
    <w:rsid w:val="00CD28BF"/>
    <w:rsid w:val="00CD4092"/>
    <w:rsid w:val="00CD4A20"/>
    <w:rsid w:val="00CD50A1"/>
    <w:rsid w:val="00CD519E"/>
    <w:rsid w:val="00CD561D"/>
    <w:rsid w:val="00CD56DD"/>
    <w:rsid w:val="00CE0C4F"/>
    <w:rsid w:val="00CE163B"/>
    <w:rsid w:val="00CE30EA"/>
    <w:rsid w:val="00CF048A"/>
    <w:rsid w:val="00CF155A"/>
    <w:rsid w:val="00CF2947"/>
    <w:rsid w:val="00CF46BD"/>
    <w:rsid w:val="00CF686F"/>
    <w:rsid w:val="00CF6E60"/>
    <w:rsid w:val="00CF7BCA"/>
    <w:rsid w:val="00D008FD"/>
    <w:rsid w:val="00D02D6F"/>
    <w:rsid w:val="00D0321C"/>
    <w:rsid w:val="00D035EC"/>
    <w:rsid w:val="00D03E5A"/>
    <w:rsid w:val="00D06AB1"/>
    <w:rsid w:val="00D072ED"/>
    <w:rsid w:val="00D07A16"/>
    <w:rsid w:val="00D1067E"/>
    <w:rsid w:val="00D10F50"/>
    <w:rsid w:val="00D11272"/>
    <w:rsid w:val="00D11EF6"/>
    <w:rsid w:val="00D1245A"/>
    <w:rsid w:val="00D126F5"/>
    <w:rsid w:val="00D13190"/>
    <w:rsid w:val="00D1489E"/>
    <w:rsid w:val="00D20737"/>
    <w:rsid w:val="00D20BD4"/>
    <w:rsid w:val="00D21E81"/>
    <w:rsid w:val="00D223DE"/>
    <w:rsid w:val="00D25E37"/>
    <w:rsid w:val="00D2661A"/>
    <w:rsid w:val="00D27582"/>
    <w:rsid w:val="00D27EC4"/>
    <w:rsid w:val="00D32719"/>
    <w:rsid w:val="00D33333"/>
    <w:rsid w:val="00D33457"/>
    <w:rsid w:val="00D34BA5"/>
    <w:rsid w:val="00D352A2"/>
    <w:rsid w:val="00D358AC"/>
    <w:rsid w:val="00D3660F"/>
    <w:rsid w:val="00D4048B"/>
    <w:rsid w:val="00D4162B"/>
    <w:rsid w:val="00D41BF7"/>
    <w:rsid w:val="00D435EF"/>
    <w:rsid w:val="00D43E08"/>
    <w:rsid w:val="00D4514F"/>
    <w:rsid w:val="00D451E2"/>
    <w:rsid w:val="00D45E89"/>
    <w:rsid w:val="00D45E8D"/>
    <w:rsid w:val="00D466AE"/>
    <w:rsid w:val="00D4734F"/>
    <w:rsid w:val="00D50868"/>
    <w:rsid w:val="00D51BF3"/>
    <w:rsid w:val="00D54189"/>
    <w:rsid w:val="00D55D94"/>
    <w:rsid w:val="00D56AEA"/>
    <w:rsid w:val="00D61F91"/>
    <w:rsid w:val="00D65BED"/>
    <w:rsid w:val="00D66846"/>
    <w:rsid w:val="00D66D13"/>
    <w:rsid w:val="00D675FB"/>
    <w:rsid w:val="00D67F87"/>
    <w:rsid w:val="00D71F25"/>
    <w:rsid w:val="00D72A9C"/>
    <w:rsid w:val="00D77031"/>
    <w:rsid w:val="00D80467"/>
    <w:rsid w:val="00D811DA"/>
    <w:rsid w:val="00D837A3"/>
    <w:rsid w:val="00D83F4B"/>
    <w:rsid w:val="00D84941"/>
    <w:rsid w:val="00D84FA1"/>
    <w:rsid w:val="00D85071"/>
    <w:rsid w:val="00D851F0"/>
    <w:rsid w:val="00D857BF"/>
    <w:rsid w:val="00D86DB7"/>
    <w:rsid w:val="00D926D0"/>
    <w:rsid w:val="00D93030"/>
    <w:rsid w:val="00D9346A"/>
    <w:rsid w:val="00D950E1"/>
    <w:rsid w:val="00D952A6"/>
    <w:rsid w:val="00D97B41"/>
    <w:rsid w:val="00D97F99"/>
    <w:rsid w:val="00DA1E08"/>
    <w:rsid w:val="00DA24F8"/>
    <w:rsid w:val="00DA28E8"/>
    <w:rsid w:val="00DA38D3"/>
    <w:rsid w:val="00DA3932"/>
    <w:rsid w:val="00DA3AFC"/>
    <w:rsid w:val="00DA5191"/>
    <w:rsid w:val="00DA52C7"/>
    <w:rsid w:val="00DA64F8"/>
    <w:rsid w:val="00DA66E4"/>
    <w:rsid w:val="00DA6C15"/>
    <w:rsid w:val="00DA7C3B"/>
    <w:rsid w:val="00DB0258"/>
    <w:rsid w:val="00DB0C2E"/>
    <w:rsid w:val="00DB372D"/>
    <w:rsid w:val="00DB38EE"/>
    <w:rsid w:val="00DB498B"/>
    <w:rsid w:val="00DB4B66"/>
    <w:rsid w:val="00DB56D4"/>
    <w:rsid w:val="00DB66CA"/>
    <w:rsid w:val="00DB6BCA"/>
    <w:rsid w:val="00DB73F7"/>
    <w:rsid w:val="00DB77A0"/>
    <w:rsid w:val="00DB7936"/>
    <w:rsid w:val="00DC0321"/>
    <w:rsid w:val="00DC3067"/>
    <w:rsid w:val="00DC370B"/>
    <w:rsid w:val="00DC5B90"/>
    <w:rsid w:val="00DD00FF"/>
    <w:rsid w:val="00DD0619"/>
    <w:rsid w:val="00DD07FB"/>
    <w:rsid w:val="00DD0B45"/>
    <w:rsid w:val="00DD25C6"/>
    <w:rsid w:val="00DD3000"/>
    <w:rsid w:val="00DD4FE5"/>
    <w:rsid w:val="00DD54B0"/>
    <w:rsid w:val="00DD57EE"/>
    <w:rsid w:val="00DD6BCC"/>
    <w:rsid w:val="00DE0A4B"/>
    <w:rsid w:val="00DE2410"/>
    <w:rsid w:val="00DE26A3"/>
    <w:rsid w:val="00DE2939"/>
    <w:rsid w:val="00DE2E7F"/>
    <w:rsid w:val="00DE5B64"/>
    <w:rsid w:val="00DE6E81"/>
    <w:rsid w:val="00DE703F"/>
    <w:rsid w:val="00DE752C"/>
    <w:rsid w:val="00DE7595"/>
    <w:rsid w:val="00DF1961"/>
    <w:rsid w:val="00DF44DE"/>
    <w:rsid w:val="00DF5F11"/>
    <w:rsid w:val="00DF741A"/>
    <w:rsid w:val="00E01138"/>
    <w:rsid w:val="00E02DFB"/>
    <w:rsid w:val="00E030F9"/>
    <w:rsid w:val="00E0311A"/>
    <w:rsid w:val="00E03138"/>
    <w:rsid w:val="00E06404"/>
    <w:rsid w:val="00E065D2"/>
    <w:rsid w:val="00E11A85"/>
    <w:rsid w:val="00E12495"/>
    <w:rsid w:val="00E15CCD"/>
    <w:rsid w:val="00E1607D"/>
    <w:rsid w:val="00E202EF"/>
    <w:rsid w:val="00E210B5"/>
    <w:rsid w:val="00E2133B"/>
    <w:rsid w:val="00E23D99"/>
    <w:rsid w:val="00E2552F"/>
    <w:rsid w:val="00E25570"/>
    <w:rsid w:val="00E3137A"/>
    <w:rsid w:val="00E32CCF"/>
    <w:rsid w:val="00E34A98"/>
    <w:rsid w:val="00E35D1E"/>
    <w:rsid w:val="00E364F9"/>
    <w:rsid w:val="00E365FA"/>
    <w:rsid w:val="00E36789"/>
    <w:rsid w:val="00E44A83"/>
    <w:rsid w:val="00E502C1"/>
    <w:rsid w:val="00E502DD"/>
    <w:rsid w:val="00E50D3A"/>
    <w:rsid w:val="00E51387"/>
    <w:rsid w:val="00E51E68"/>
    <w:rsid w:val="00E5219B"/>
    <w:rsid w:val="00E52EFD"/>
    <w:rsid w:val="00E5408A"/>
    <w:rsid w:val="00E56800"/>
    <w:rsid w:val="00E60C63"/>
    <w:rsid w:val="00E62FF9"/>
    <w:rsid w:val="00E635D6"/>
    <w:rsid w:val="00E639BC"/>
    <w:rsid w:val="00E664CC"/>
    <w:rsid w:val="00E66B45"/>
    <w:rsid w:val="00E70388"/>
    <w:rsid w:val="00E70F92"/>
    <w:rsid w:val="00E71310"/>
    <w:rsid w:val="00E71DFD"/>
    <w:rsid w:val="00E74AFD"/>
    <w:rsid w:val="00E74C54"/>
    <w:rsid w:val="00E75C67"/>
    <w:rsid w:val="00E77504"/>
    <w:rsid w:val="00E77A03"/>
    <w:rsid w:val="00E822E8"/>
    <w:rsid w:val="00E82554"/>
    <w:rsid w:val="00E82606"/>
    <w:rsid w:val="00E846C8"/>
    <w:rsid w:val="00E84957"/>
    <w:rsid w:val="00E84A55"/>
    <w:rsid w:val="00E85BFF"/>
    <w:rsid w:val="00E90391"/>
    <w:rsid w:val="00E906C2"/>
    <w:rsid w:val="00E91B30"/>
    <w:rsid w:val="00E91E01"/>
    <w:rsid w:val="00E9311F"/>
    <w:rsid w:val="00E934D1"/>
    <w:rsid w:val="00E94AF0"/>
    <w:rsid w:val="00E95D13"/>
    <w:rsid w:val="00E95DD3"/>
    <w:rsid w:val="00E969D5"/>
    <w:rsid w:val="00EA19C2"/>
    <w:rsid w:val="00EA58D1"/>
    <w:rsid w:val="00EA61BC"/>
    <w:rsid w:val="00EA681A"/>
    <w:rsid w:val="00EA735B"/>
    <w:rsid w:val="00EA7C51"/>
    <w:rsid w:val="00EB17DE"/>
    <w:rsid w:val="00EB1E69"/>
    <w:rsid w:val="00EB2086"/>
    <w:rsid w:val="00EB3203"/>
    <w:rsid w:val="00EB52E0"/>
    <w:rsid w:val="00EB5EDF"/>
    <w:rsid w:val="00EB60FE"/>
    <w:rsid w:val="00EB695B"/>
    <w:rsid w:val="00EB6E2F"/>
    <w:rsid w:val="00EB74DB"/>
    <w:rsid w:val="00EC5359"/>
    <w:rsid w:val="00EC562A"/>
    <w:rsid w:val="00ED067A"/>
    <w:rsid w:val="00ED1C31"/>
    <w:rsid w:val="00ED2B50"/>
    <w:rsid w:val="00ED2D75"/>
    <w:rsid w:val="00ED5012"/>
    <w:rsid w:val="00ED623C"/>
    <w:rsid w:val="00EE0350"/>
    <w:rsid w:val="00EE0719"/>
    <w:rsid w:val="00EE0E80"/>
    <w:rsid w:val="00EE47A2"/>
    <w:rsid w:val="00EE4C4A"/>
    <w:rsid w:val="00EE54A6"/>
    <w:rsid w:val="00EE613F"/>
    <w:rsid w:val="00EE61DE"/>
    <w:rsid w:val="00EE7295"/>
    <w:rsid w:val="00EE7869"/>
    <w:rsid w:val="00EF054A"/>
    <w:rsid w:val="00EF3235"/>
    <w:rsid w:val="00EF34F2"/>
    <w:rsid w:val="00EF51C1"/>
    <w:rsid w:val="00EF7E72"/>
    <w:rsid w:val="00F0048F"/>
    <w:rsid w:val="00F06D37"/>
    <w:rsid w:val="00F07B9D"/>
    <w:rsid w:val="00F11586"/>
    <w:rsid w:val="00F1183B"/>
    <w:rsid w:val="00F11C9F"/>
    <w:rsid w:val="00F12263"/>
    <w:rsid w:val="00F1409D"/>
    <w:rsid w:val="00F14214"/>
    <w:rsid w:val="00F157A9"/>
    <w:rsid w:val="00F2089E"/>
    <w:rsid w:val="00F20E16"/>
    <w:rsid w:val="00F24E19"/>
    <w:rsid w:val="00F25BB6"/>
    <w:rsid w:val="00F26B7E"/>
    <w:rsid w:val="00F27A3B"/>
    <w:rsid w:val="00F27C9F"/>
    <w:rsid w:val="00F314AD"/>
    <w:rsid w:val="00F33817"/>
    <w:rsid w:val="00F346FB"/>
    <w:rsid w:val="00F352BC"/>
    <w:rsid w:val="00F42059"/>
    <w:rsid w:val="00F420D5"/>
    <w:rsid w:val="00F43813"/>
    <w:rsid w:val="00F44437"/>
    <w:rsid w:val="00F451EA"/>
    <w:rsid w:val="00F45447"/>
    <w:rsid w:val="00F456C6"/>
    <w:rsid w:val="00F4577B"/>
    <w:rsid w:val="00F461DD"/>
    <w:rsid w:val="00F46496"/>
    <w:rsid w:val="00F474D0"/>
    <w:rsid w:val="00F4792A"/>
    <w:rsid w:val="00F50179"/>
    <w:rsid w:val="00F515EE"/>
    <w:rsid w:val="00F53943"/>
    <w:rsid w:val="00F545D0"/>
    <w:rsid w:val="00F56511"/>
    <w:rsid w:val="00F6194E"/>
    <w:rsid w:val="00F619E4"/>
    <w:rsid w:val="00F6208B"/>
    <w:rsid w:val="00F623AC"/>
    <w:rsid w:val="00F639A2"/>
    <w:rsid w:val="00F6412A"/>
    <w:rsid w:val="00F65893"/>
    <w:rsid w:val="00F66A4A"/>
    <w:rsid w:val="00F71E22"/>
    <w:rsid w:val="00F72142"/>
    <w:rsid w:val="00F72186"/>
    <w:rsid w:val="00F72AE7"/>
    <w:rsid w:val="00F72B72"/>
    <w:rsid w:val="00F81141"/>
    <w:rsid w:val="00F833BA"/>
    <w:rsid w:val="00F83D77"/>
    <w:rsid w:val="00F84275"/>
    <w:rsid w:val="00F84FD0"/>
    <w:rsid w:val="00F859A8"/>
    <w:rsid w:val="00F86D87"/>
    <w:rsid w:val="00F9108B"/>
    <w:rsid w:val="00F91349"/>
    <w:rsid w:val="00F93A8A"/>
    <w:rsid w:val="00F95248"/>
    <w:rsid w:val="00F956A9"/>
    <w:rsid w:val="00F95CDE"/>
    <w:rsid w:val="00F963ED"/>
    <w:rsid w:val="00F966CF"/>
    <w:rsid w:val="00F96BB9"/>
    <w:rsid w:val="00F96CAE"/>
    <w:rsid w:val="00F97C99"/>
    <w:rsid w:val="00FA0EB6"/>
    <w:rsid w:val="00FA4DAC"/>
    <w:rsid w:val="00FA59AD"/>
    <w:rsid w:val="00FA662D"/>
    <w:rsid w:val="00FA73B1"/>
    <w:rsid w:val="00FB0565"/>
    <w:rsid w:val="00FB0CB9"/>
    <w:rsid w:val="00FB10C6"/>
    <w:rsid w:val="00FB231D"/>
    <w:rsid w:val="00FB3420"/>
    <w:rsid w:val="00FB45F1"/>
    <w:rsid w:val="00FB4A72"/>
    <w:rsid w:val="00FB54E8"/>
    <w:rsid w:val="00FB7054"/>
    <w:rsid w:val="00FC15D5"/>
    <w:rsid w:val="00FC163E"/>
    <w:rsid w:val="00FC17B7"/>
    <w:rsid w:val="00FC2076"/>
    <w:rsid w:val="00FC2CB7"/>
    <w:rsid w:val="00FC3171"/>
    <w:rsid w:val="00FC4090"/>
    <w:rsid w:val="00FC55B4"/>
    <w:rsid w:val="00FC746F"/>
    <w:rsid w:val="00FD00E6"/>
    <w:rsid w:val="00FD09A1"/>
    <w:rsid w:val="00FD2A7C"/>
    <w:rsid w:val="00FD4F96"/>
    <w:rsid w:val="00FD59EB"/>
    <w:rsid w:val="00FD61AE"/>
    <w:rsid w:val="00FD7299"/>
    <w:rsid w:val="00FE1FBE"/>
    <w:rsid w:val="00FE3371"/>
    <w:rsid w:val="00FE3901"/>
    <w:rsid w:val="00FE39D3"/>
    <w:rsid w:val="00FE4BCE"/>
    <w:rsid w:val="00FE54AE"/>
    <w:rsid w:val="00FE576A"/>
    <w:rsid w:val="00FE7E79"/>
    <w:rsid w:val="00FF06D6"/>
    <w:rsid w:val="00FF3E7D"/>
    <w:rsid w:val="00FF5B99"/>
    <w:rsid w:val="00FF7237"/>
    <w:rsid w:val="00FF730C"/>
    <w:rsid w:val="00FF73F4"/>
    <w:rsid w:val="00FF7BE4"/>
    <w:rsid w:val="00FF7CE4"/>
    <w:rsid w:val="00FF7E39"/>
    <w:rsid w:val="0371474D"/>
    <w:rsid w:val="049E1962"/>
    <w:rsid w:val="074E13AC"/>
    <w:rsid w:val="08F67F14"/>
    <w:rsid w:val="0BF222C8"/>
    <w:rsid w:val="0C6A31FE"/>
    <w:rsid w:val="0CC431D8"/>
    <w:rsid w:val="0DAD7E9A"/>
    <w:rsid w:val="0ECC12D1"/>
    <w:rsid w:val="0F78001F"/>
    <w:rsid w:val="11A06EB6"/>
    <w:rsid w:val="15C50828"/>
    <w:rsid w:val="1775189D"/>
    <w:rsid w:val="1D646D1B"/>
    <w:rsid w:val="1E6C2189"/>
    <w:rsid w:val="219173A3"/>
    <w:rsid w:val="22D022AC"/>
    <w:rsid w:val="24013765"/>
    <w:rsid w:val="25677747"/>
    <w:rsid w:val="28F133D5"/>
    <w:rsid w:val="290541A2"/>
    <w:rsid w:val="2B5C6960"/>
    <w:rsid w:val="2D2714B1"/>
    <w:rsid w:val="307A067B"/>
    <w:rsid w:val="366B28CE"/>
    <w:rsid w:val="36F9612C"/>
    <w:rsid w:val="37B62811"/>
    <w:rsid w:val="38547C0B"/>
    <w:rsid w:val="3CE81763"/>
    <w:rsid w:val="40380F6A"/>
    <w:rsid w:val="422C3774"/>
    <w:rsid w:val="487F46EE"/>
    <w:rsid w:val="49225242"/>
    <w:rsid w:val="4B857FDB"/>
    <w:rsid w:val="4BED22AB"/>
    <w:rsid w:val="4C863E30"/>
    <w:rsid w:val="4EB7039E"/>
    <w:rsid w:val="52067C23"/>
    <w:rsid w:val="52D71CD8"/>
    <w:rsid w:val="538D0DBA"/>
    <w:rsid w:val="55EE10FA"/>
    <w:rsid w:val="56B063AF"/>
    <w:rsid w:val="57775808"/>
    <w:rsid w:val="57B323AE"/>
    <w:rsid w:val="589579DA"/>
    <w:rsid w:val="5BDB628D"/>
    <w:rsid w:val="5CF86913"/>
    <w:rsid w:val="651A3662"/>
    <w:rsid w:val="666A0329"/>
    <w:rsid w:val="6A273FDE"/>
    <w:rsid w:val="6D273BB4"/>
    <w:rsid w:val="6DCB3669"/>
    <w:rsid w:val="6E475715"/>
    <w:rsid w:val="6F5077CA"/>
    <w:rsid w:val="738736FC"/>
    <w:rsid w:val="739C7FB4"/>
    <w:rsid w:val="7AAD2296"/>
    <w:rsid w:val="7C127041"/>
    <w:rsid w:val="7C6C09A6"/>
    <w:rsid w:val="7D084B43"/>
    <w:rsid w:val="7E7019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98F5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5A4BB6"/>
    <w:pPr>
      <w:widowControl w:val="0"/>
      <w:adjustRightInd w:val="0"/>
      <w:spacing w:line="400" w:lineRule="exact"/>
      <w:jc w:val="both"/>
    </w:pPr>
    <w:rPr>
      <w:kern w:val="2"/>
      <w:sz w:val="21"/>
      <w:szCs w:val="21"/>
    </w:rPr>
  </w:style>
  <w:style w:type="paragraph" w:styleId="1">
    <w:name w:val="heading 1"/>
    <w:basedOn w:val="afff5"/>
    <w:next w:val="afff5"/>
    <w:link w:val="1Char"/>
    <w:qFormat/>
    <w:rsid w:val="005A4BB6"/>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5A4BB6"/>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5A4BB6"/>
    <w:pPr>
      <w:keepNext/>
      <w:keepLines/>
      <w:spacing w:before="260" w:after="260" w:line="416" w:lineRule="auto"/>
      <w:outlineLvl w:val="2"/>
    </w:pPr>
    <w:rPr>
      <w:b/>
      <w:bCs/>
      <w:sz w:val="32"/>
      <w:szCs w:val="32"/>
    </w:rPr>
  </w:style>
  <w:style w:type="paragraph" w:styleId="4">
    <w:name w:val="heading 4"/>
    <w:basedOn w:val="afff5"/>
    <w:next w:val="afff5"/>
    <w:link w:val="4Char"/>
    <w:qFormat/>
    <w:rsid w:val="005A4BB6"/>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5A4BB6"/>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5A4BB6"/>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5A4BB6"/>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5A4BB6"/>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5A4BB6"/>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5A4BB6"/>
    <w:pPr>
      <w:tabs>
        <w:tab w:val="right" w:leader="dot" w:pos="9344"/>
      </w:tabs>
      <w:spacing w:line="300" w:lineRule="exact"/>
      <w:ind w:left="1259"/>
    </w:pPr>
    <w:rPr>
      <w:rFonts w:ascii="宋体"/>
    </w:rPr>
  </w:style>
  <w:style w:type="paragraph" w:styleId="afff9">
    <w:name w:val="Normal Indent"/>
    <w:basedOn w:val="afff5"/>
    <w:qFormat/>
    <w:rsid w:val="005A4BB6"/>
    <w:pPr>
      <w:ind w:firstLine="420"/>
    </w:pPr>
  </w:style>
  <w:style w:type="paragraph" w:styleId="afffa">
    <w:name w:val="Body Text"/>
    <w:basedOn w:val="afff5"/>
    <w:link w:val="Char"/>
    <w:qFormat/>
    <w:rsid w:val="005A4BB6"/>
    <w:pPr>
      <w:spacing w:after="120"/>
    </w:pPr>
  </w:style>
  <w:style w:type="paragraph" w:styleId="50">
    <w:name w:val="toc 5"/>
    <w:basedOn w:val="afff5"/>
    <w:next w:val="afff5"/>
    <w:uiPriority w:val="39"/>
    <w:unhideWhenUsed/>
    <w:qFormat/>
    <w:rsid w:val="005A4BB6"/>
    <w:pPr>
      <w:ind w:left="839"/>
    </w:pPr>
    <w:rPr>
      <w:rFonts w:ascii="宋体"/>
    </w:rPr>
  </w:style>
  <w:style w:type="paragraph" w:styleId="30">
    <w:name w:val="toc 3"/>
    <w:basedOn w:val="afff5"/>
    <w:next w:val="afff5"/>
    <w:uiPriority w:val="39"/>
    <w:unhideWhenUsed/>
    <w:qFormat/>
    <w:rsid w:val="005A4BB6"/>
    <w:pPr>
      <w:spacing w:line="300" w:lineRule="exact"/>
      <w:ind w:left="420"/>
    </w:pPr>
    <w:rPr>
      <w:rFonts w:ascii="宋体"/>
    </w:rPr>
  </w:style>
  <w:style w:type="paragraph" w:styleId="afffb">
    <w:name w:val="Balloon Text"/>
    <w:basedOn w:val="afff5"/>
    <w:link w:val="Char0"/>
    <w:uiPriority w:val="99"/>
    <w:semiHidden/>
    <w:unhideWhenUsed/>
    <w:qFormat/>
    <w:rsid w:val="005A4BB6"/>
    <w:rPr>
      <w:sz w:val="18"/>
      <w:szCs w:val="18"/>
    </w:rPr>
  </w:style>
  <w:style w:type="paragraph" w:styleId="afffc">
    <w:name w:val="footer"/>
    <w:basedOn w:val="afff5"/>
    <w:link w:val="Char1"/>
    <w:uiPriority w:val="99"/>
    <w:qFormat/>
    <w:rsid w:val="005A4BB6"/>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rsid w:val="005A4BB6"/>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5A4BB6"/>
    <w:rPr>
      <w:rFonts w:ascii="宋体"/>
    </w:rPr>
  </w:style>
  <w:style w:type="paragraph" w:styleId="40">
    <w:name w:val="toc 4"/>
    <w:basedOn w:val="afff5"/>
    <w:next w:val="afff5"/>
    <w:uiPriority w:val="39"/>
    <w:unhideWhenUsed/>
    <w:qFormat/>
    <w:rsid w:val="005A4BB6"/>
    <w:pPr>
      <w:tabs>
        <w:tab w:val="right" w:leader="dot" w:pos="9344"/>
      </w:tabs>
      <w:spacing w:line="300" w:lineRule="exact"/>
      <w:ind w:left="629"/>
    </w:pPr>
    <w:rPr>
      <w:rFonts w:ascii="宋体"/>
    </w:rPr>
  </w:style>
  <w:style w:type="paragraph" w:styleId="afffe">
    <w:name w:val="footnote text"/>
    <w:basedOn w:val="afff5"/>
    <w:next w:val="afff5"/>
    <w:link w:val="Char3"/>
    <w:semiHidden/>
    <w:qFormat/>
    <w:rsid w:val="005A4BB6"/>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5A4BB6"/>
    <w:pPr>
      <w:spacing w:line="300" w:lineRule="exact"/>
      <w:ind w:left="1049"/>
    </w:pPr>
    <w:rPr>
      <w:rFonts w:ascii="宋体"/>
    </w:rPr>
  </w:style>
  <w:style w:type="paragraph" w:styleId="affff">
    <w:name w:val="table of figures"/>
    <w:basedOn w:val="afff5"/>
    <w:next w:val="afff5"/>
    <w:semiHidden/>
    <w:qFormat/>
    <w:rsid w:val="005A4BB6"/>
    <w:pPr>
      <w:adjustRightInd/>
      <w:spacing w:line="240" w:lineRule="auto"/>
      <w:jc w:val="left"/>
    </w:pPr>
    <w:rPr>
      <w:szCs w:val="24"/>
    </w:rPr>
  </w:style>
  <w:style w:type="paragraph" w:styleId="23">
    <w:name w:val="toc 2"/>
    <w:basedOn w:val="afff5"/>
    <w:next w:val="afff5"/>
    <w:uiPriority w:val="39"/>
    <w:unhideWhenUsed/>
    <w:qFormat/>
    <w:rsid w:val="005A4BB6"/>
    <w:pPr>
      <w:tabs>
        <w:tab w:val="right" w:leader="dot" w:pos="9344"/>
      </w:tabs>
      <w:spacing w:line="300" w:lineRule="exact"/>
      <w:ind w:left="210"/>
    </w:pPr>
    <w:rPr>
      <w:rFonts w:ascii="宋体"/>
    </w:rPr>
  </w:style>
  <w:style w:type="paragraph" w:styleId="affff0">
    <w:name w:val="Title"/>
    <w:basedOn w:val="afff5"/>
    <w:link w:val="Char4"/>
    <w:qFormat/>
    <w:rsid w:val="005A4BB6"/>
    <w:pPr>
      <w:spacing w:before="240" w:after="60"/>
      <w:jc w:val="center"/>
      <w:outlineLvl w:val="0"/>
    </w:pPr>
    <w:rPr>
      <w:rFonts w:ascii="Arial" w:hAnsi="Arial" w:cs="Arial"/>
      <w:b/>
      <w:bCs/>
      <w:sz w:val="32"/>
      <w:szCs w:val="32"/>
    </w:rPr>
  </w:style>
  <w:style w:type="table" w:styleId="affff1">
    <w:name w:val="Table Grid"/>
    <w:basedOn w:val="afff7"/>
    <w:uiPriority w:val="39"/>
    <w:qFormat/>
    <w:rsid w:val="005A4B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sid w:val="005A4BB6"/>
    <w:rPr>
      <w:b/>
      <w:bCs/>
    </w:rPr>
  </w:style>
  <w:style w:type="character" w:styleId="affff3">
    <w:name w:val="page number"/>
    <w:qFormat/>
    <w:rsid w:val="005A4BB6"/>
    <w:rPr>
      <w:rFonts w:ascii="宋体" w:eastAsia="宋体" w:hAnsi="Times New Roman"/>
      <w:sz w:val="18"/>
    </w:rPr>
  </w:style>
  <w:style w:type="character" w:styleId="affff4">
    <w:name w:val="Emphasis"/>
    <w:uiPriority w:val="20"/>
    <w:qFormat/>
    <w:rsid w:val="005A4BB6"/>
    <w:rPr>
      <w:i/>
      <w:iCs/>
    </w:rPr>
  </w:style>
  <w:style w:type="character" w:styleId="affff5">
    <w:name w:val="Hyperlink"/>
    <w:uiPriority w:val="99"/>
    <w:qFormat/>
    <w:rsid w:val="005A4BB6"/>
    <w:rPr>
      <w:rFonts w:ascii="宋体" w:eastAsia="宋体" w:hAnsi="Times New Roman"/>
      <w:color w:val="auto"/>
      <w:spacing w:val="0"/>
      <w:w w:val="100"/>
      <w:position w:val="0"/>
      <w:sz w:val="21"/>
      <w:u w:val="none"/>
      <w:vertAlign w:val="baseline"/>
    </w:rPr>
  </w:style>
  <w:style w:type="character" w:styleId="affff6">
    <w:name w:val="footnote reference"/>
    <w:semiHidden/>
    <w:qFormat/>
    <w:rsid w:val="005A4BB6"/>
    <w:rPr>
      <w:rFonts w:ascii="宋体" w:eastAsia="宋体" w:hAnsi="宋体" w:cs="Times New Roman"/>
      <w:spacing w:val="0"/>
      <w:sz w:val="18"/>
      <w:vertAlign w:val="superscript"/>
    </w:rPr>
  </w:style>
  <w:style w:type="character" w:customStyle="1" w:styleId="1Char">
    <w:name w:val="标题 1 Char"/>
    <w:link w:val="1"/>
    <w:qFormat/>
    <w:rsid w:val="005A4BB6"/>
    <w:rPr>
      <w:b/>
      <w:bCs/>
      <w:kern w:val="44"/>
      <w:sz w:val="44"/>
      <w:szCs w:val="44"/>
    </w:rPr>
  </w:style>
  <w:style w:type="character" w:customStyle="1" w:styleId="2Char">
    <w:name w:val="标题 2 Char"/>
    <w:link w:val="22"/>
    <w:qFormat/>
    <w:rsid w:val="005A4BB6"/>
    <w:rPr>
      <w:rFonts w:ascii="Arial" w:eastAsia="黑体" w:hAnsi="Arial"/>
      <w:b/>
      <w:bCs/>
      <w:kern w:val="2"/>
      <w:sz w:val="32"/>
      <w:szCs w:val="32"/>
    </w:rPr>
  </w:style>
  <w:style w:type="character" w:customStyle="1" w:styleId="3Char">
    <w:name w:val="标题 3 Char"/>
    <w:link w:val="3"/>
    <w:qFormat/>
    <w:rsid w:val="005A4BB6"/>
    <w:rPr>
      <w:b/>
      <w:bCs/>
      <w:kern w:val="2"/>
      <w:sz w:val="32"/>
      <w:szCs w:val="32"/>
    </w:rPr>
  </w:style>
  <w:style w:type="character" w:customStyle="1" w:styleId="4Char">
    <w:name w:val="标题 4 Char"/>
    <w:link w:val="4"/>
    <w:qFormat/>
    <w:rsid w:val="005A4BB6"/>
    <w:rPr>
      <w:rFonts w:ascii="Arial" w:eastAsia="黑体" w:hAnsi="Arial"/>
      <w:b/>
      <w:bCs/>
      <w:kern w:val="2"/>
      <w:sz w:val="28"/>
      <w:szCs w:val="28"/>
    </w:rPr>
  </w:style>
  <w:style w:type="character" w:customStyle="1" w:styleId="5Char">
    <w:name w:val="标题 5 Char"/>
    <w:link w:val="5"/>
    <w:qFormat/>
    <w:rsid w:val="005A4BB6"/>
    <w:rPr>
      <w:b/>
      <w:bCs/>
      <w:kern w:val="2"/>
      <w:sz w:val="28"/>
      <w:szCs w:val="28"/>
    </w:rPr>
  </w:style>
  <w:style w:type="character" w:customStyle="1" w:styleId="6Char">
    <w:name w:val="标题 6 Char"/>
    <w:link w:val="6"/>
    <w:qFormat/>
    <w:rsid w:val="005A4BB6"/>
    <w:rPr>
      <w:rFonts w:ascii="Arial" w:eastAsia="黑体" w:hAnsi="Arial"/>
      <w:b/>
      <w:bCs/>
      <w:kern w:val="2"/>
      <w:sz w:val="24"/>
      <w:szCs w:val="24"/>
    </w:rPr>
  </w:style>
  <w:style w:type="character" w:customStyle="1" w:styleId="7Char">
    <w:name w:val="标题 7 Char"/>
    <w:link w:val="7"/>
    <w:qFormat/>
    <w:rsid w:val="005A4BB6"/>
    <w:rPr>
      <w:b/>
      <w:bCs/>
      <w:kern w:val="2"/>
      <w:sz w:val="24"/>
      <w:szCs w:val="24"/>
    </w:rPr>
  </w:style>
  <w:style w:type="character" w:customStyle="1" w:styleId="8Char">
    <w:name w:val="标题 8 Char"/>
    <w:link w:val="8"/>
    <w:qFormat/>
    <w:rsid w:val="005A4BB6"/>
    <w:rPr>
      <w:rFonts w:ascii="Arial" w:eastAsia="黑体" w:hAnsi="Arial"/>
      <w:kern w:val="2"/>
      <w:sz w:val="24"/>
      <w:szCs w:val="24"/>
    </w:rPr>
  </w:style>
  <w:style w:type="character" w:customStyle="1" w:styleId="9Char">
    <w:name w:val="标题 9 Char"/>
    <w:link w:val="9"/>
    <w:qFormat/>
    <w:rsid w:val="005A4BB6"/>
    <w:rPr>
      <w:rFonts w:ascii="Arial" w:eastAsia="黑体" w:hAnsi="Arial"/>
      <w:kern w:val="2"/>
      <w:sz w:val="21"/>
      <w:szCs w:val="21"/>
    </w:rPr>
  </w:style>
  <w:style w:type="character" w:customStyle="1" w:styleId="Char2">
    <w:name w:val="页眉 Char"/>
    <w:link w:val="afffd"/>
    <w:uiPriority w:val="99"/>
    <w:qFormat/>
    <w:rsid w:val="005A4BB6"/>
    <w:rPr>
      <w:kern w:val="2"/>
      <w:sz w:val="18"/>
      <w:szCs w:val="18"/>
    </w:rPr>
  </w:style>
  <w:style w:type="character" w:customStyle="1" w:styleId="Char1">
    <w:name w:val="页脚 Char"/>
    <w:link w:val="afffc"/>
    <w:uiPriority w:val="99"/>
    <w:qFormat/>
    <w:rsid w:val="005A4BB6"/>
    <w:rPr>
      <w:rFonts w:ascii="宋体"/>
      <w:kern w:val="2"/>
      <w:sz w:val="18"/>
      <w:szCs w:val="18"/>
    </w:rPr>
  </w:style>
  <w:style w:type="character" w:customStyle="1" w:styleId="Char0">
    <w:name w:val="批注框文本 Char"/>
    <w:link w:val="afffb"/>
    <w:uiPriority w:val="99"/>
    <w:semiHidden/>
    <w:qFormat/>
    <w:rsid w:val="005A4BB6"/>
    <w:rPr>
      <w:kern w:val="2"/>
      <w:sz w:val="18"/>
      <w:szCs w:val="18"/>
    </w:rPr>
  </w:style>
  <w:style w:type="paragraph" w:styleId="affff7">
    <w:name w:val="Quote"/>
    <w:basedOn w:val="afff5"/>
    <w:next w:val="afff5"/>
    <w:link w:val="Char5"/>
    <w:uiPriority w:val="29"/>
    <w:qFormat/>
    <w:rsid w:val="005A4BB6"/>
    <w:rPr>
      <w:i/>
      <w:iCs/>
      <w:color w:val="000000"/>
    </w:rPr>
  </w:style>
  <w:style w:type="character" w:customStyle="1" w:styleId="Char5">
    <w:name w:val="引用 Char"/>
    <w:link w:val="affff7"/>
    <w:uiPriority w:val="29"/>
    <w:qFormat/>
    <w:rsid w:val="005A4BB6"/>
    <w:rPr>
      <w:i/>
      <w:iCs/>
      <w:color w:val="000000"/>
      <w:kern w:val="2"/>
      <w:sz w:val="21"/>
      <w:szCs w:val="21"/>
    </w:rPr>
  </w:style>
  <w:style w:type="character" w:customStyle="1" w:styleId="Char4">
    <w:name w:val="标题 Char"/>
    <w:link w:val="affff0"/>
    <w:qFormat/>
    <w:rsid w:val="005A4BB6"/>
    <w:rPr>
      <w:rFonts w:ascii="Arial" w:hAnsi="Arial" w:cs="Arial"/>
      <w:b/>
      <w:bCs/>
      <w:kern w:val="2"/>
      <w:sz w:val="32"/>
      <w:szCs w:val="32"/>
    </w:rPr>
  </w:style>
  <w:style w:type="paragraph" w:customStyle="1" w:styleId="affff8">
    <w:name w:val="标准标志"/>
    <w:next w:val="afff5"/>
    <w:qFormat/>
    <w:rsid w:val="005A4BB6"/>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rsid w:val="005A4BB6"/>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rsid w:val="005A4BB6"/>
    <w:pPr>
      <w:ind w:left="198"/>
    </w:pPr>
    <w:rPr>
      <w:rFonts w:ascii="宋体" w:hAnsi="Times New Roman"/>
      <w:sz w:val="18"/>
    </w:rPr>
  </w:style>
  <w:style w:type="paragraph" w:customStyle="1" w:styleId="affffb">
    <w:name w:val="标准文件_页脚奇数页"/>
    <w:qFormat/>
    <w:rsid w:val="005A4BB6"/>
    <w:pPr>
      <w:ind w:right="227"/>
      <w:jc w:val="right"/>
    </w:pPr>
    <w:rPr>
      <w:rFonts w:ascii="宋体" w:hAnsi="Times New Roman"/>
      <w:sz w:val="18"/>
    </w:rPr>
  </w:style>
  <w:style w:type="paragraph" w:customStyle="1" w:styleId="affffc">
    <w:name w:val="标准书眉一"/>
    <w:qFormat/>
    <w:rsid w:val="005A4BB6"/>
    <w:pPr>
      <w:jc w:val="both"/>
    </w:pPr>
    <w:rPr>
      <w:rFonts w:ascii="Times New Roman" w:hAnsi="Times New Roman"/>
    </w:rPr>
  </w:style>
  <w:style w:type="paragraph" w:customStyle="1" w:styleId="ICS">
    <w:name w:val="标准文件_ICS"/>
    <w:basedOn w:val="afff5"/>
    <w:qFormat/>
    <w:rsid w:val="005A4BB6"/>
    <w:pPr>
      <w:spacing w:line="0" w:lineRule="atLeast"/>
    </w:pPr>
    <w:rPr>
      <w:rFonts w:ascii="黑体" w:eastAsia="黑体" w:hAnsi="宋体"/>
    </w:rPr>
  </w:style>
  <w:style w:type="paragraph" w:customStyle="1" w:styleId="affffd">
    <w:name w:val="标准文件_标准正文"/>
    <w:basedOn w:val="afff5"/>
    <w:next w:val="affffe"/>
    <w:qFormat/>
    <w:rsid w:val="005A4BB6"/>
    <w:pPr>
      <w:snapToGrid w:val="0"/>
      <w:ind w:firstLineChars="200" w:firstLine="200"/>
    </w:pPr>
    <w:rPr>
      <w:kern w:val="0"/>
    </w:rPr>
  </w:style>
  <w:style w:type="paragraph" w:customStyle="1" w:styleId="affffe">
    <w:name w:val="标准文件_段"/>
    <w:link w:val="Char6"/>
    <w:qFormat/>
    <w:rsid w:val="005A4BB6"/>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rsid w:val="005A4BB6"/>
    <w:pPr>
      <w:adjustRightInd/>
      <w:snapToGrid/>
      <w:ind w:firstLineChars="0" w:firstLine="0"/>
    </w:pPr>
    <w:rPr>
      <w:rFonts w:ascii="宋体" w:hAnsi="宋体"/>
      <w:kern w:val="2"/>
    </w:rPr>
  </w:style>
  <w:style w:type="paragraph" w:customStyle="1" w:styleId="afffff0">
    <w:name w:val="标准文件_标准部门"/>
    <w:basedOn w:val="afff5"/>
    <w:qFormat/>
    <w:rsid w:val="005A4BB6"/>
    <w:pPr>
      <w:jc w:val="center"/>
    </w:pPr>
    <w:rPr>
      <w:rFonts w:ascii="黑体" w:eastAsia="黑体"/>
      <w:kern w:val="0"/>
      <w:sz w:val="44"/>
    </w:rPr>
  </w:style>
  <w:style w:type="paragraph" w:customStyle="1" w:styleId="afffff1">
    <w:name w:val="标准文件_标准代替"/>
    <w:basedOn w:val="afff5"/>
    <w:next w:val="afff5"/>
    <w:qFormat/>
    <w:rsid w:val="005A4BB6"/>
    <w:pPr>
      <w:spacing w:line="310" w:lineRule="exact"/>
      <w:jc w:val="right"/>
    </w:pPr>
    <w:rPr>
      <w:rFonts w:ascii="宋体" w:hAnsi="宋体"/>
      <w:kern w:val="0"/>
    </w:rPr>
  </w:style>
  <w:style w:type="paragraph" w:customStyle="1" w:styleId="afffff2">
    <w:name w:val="标准文件_标准名称标题"/>
    <w:basedOn w:val="afff5"/>
    <w:next w:val="afff5"/>
    <w:qFormat/>
    <w:rsid w:val="005A4BB6"/>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rsid w:val="005A4BB6"/>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rsid w:val="005A4BB6"/>
    <w:pPr>
      <w:jc w:val="left"/>
    </w:pPr>
  </w:style>
  <w:style w:type="paragraph" w:customStyle="1" w:styleId="afffff5">
    <w:name w:val="标准文件_参考文献标题"/>
    <w:basedOn w:val="afff5"/>
    <w:next w:val="afff5"/>
    <w:qFormat/>
    <w:rsid w:val="005A4BB6"/>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qFormat/>
    <w:rsid w:val="005A4BB6"/>
    <w:pPr>
      <w:numPr>
        <w:numId w:val="1"/>
      </w:numPr>
    </w:pPr>
    <w:rPr>
      <w:rFonts w:ascii="宋体" w:hAnsi="Times New Roman"/>
    </w:rPr>
  </w:style>
  <w:style w:type="paragraph" w:customStyle="1" w:styleId="affe">
    <w:name w:val="标准文件_二级条标题"/>
    <w:next w:val="affffe"/>
    <w:qFormat/>
    <w:rsid w:val="005A4BB6"/>
    <w:pPr>
      <w:widowControl w:val="0"/>
      <w:numPr>
        <w:ilvl w:val="3"/>
        <w:numId w:val="2"/>
      </w:numPr>
      <w:spacing w:beforeLines="50" w:afterLines="50"/>
      <w:jc w:val="both"/>
      <w:outlineLvl w:val="2"/>
    </w:pPr>
    <w:rPr>
      <w:rFonts w:ascii="黑体" w:eastAsia="黑体" w:hAnsi="Times New Roman"/>
      <w:sz w:val="21"/>
    </w:rPr>
  </w:style>
  <w:style w:type="character" w:customStyle="1" w:styleId="afffff6">
    <w:name w:val="标准文件_发布"/>
    <w:qFormat/>
    <w:rsid w:val="005A4BB6"/>
    <w:rPr>
      <w:rFonts w:ascii="黑体" w:eastAsia="黑体"/>
      <w:spacing w:val="0"/>
      <w:w w:val="100"/>
      <w:position w:val="3"/>
      <w:sz w:val="28"/>
    </w:rPr>
  </w:style>
  <w:style w:type="paragraph" w:customStyle="1" w:styleId="ad">
    <w:name w:val="标准文件_方框数字列项"/>
    <w:basedOn w:val="affffe"/>
    <w:qFormat/>
    <w:rsid w:val="005A4BB6"/>
    <w:pPr>
      <w:numPr>
        <w:numId w:val="3"/>
      </w:numPr>
      <w:ind w:firstLineChars="0" w:firstLine="0"/>
    </w:pPr>
  </w:style>
  <w:style w:type="paragraph" w:customStyle="1" w:styleId="afffff7">
    <w:name w:val="标准文件_封面标准编号"/>
    <w:basedOn w:val="afff5"/>
    <w:next w:val="afffff1"/>
    <w:qFormat/>
    <w:rsid w:val="005A4BB6"/>
    <w:pPr>
      <w:spacing w:line="310" w:lineRule="exact"/>
      <w:jc w:val="right"/>
    </w:pPr>
    <w:rPr>
      <w:rFonts w:ascii="黑体" w:eastAsia="黑体"/>
      <w:kern w:val="0"/>
      <w:sz w:val="28"/>
    </w:rPr>
  </w:style>
  <w:style w:type="paragraph" w:customStyle="1" w:styleId="afffff8">
    <w:name w:val="标准文件_封面标准分类号"/>
    <w:basedOn w:val="afff5"/>
    <w:qFormat/>
    <w:rsid w:val="005A4BB6"/>
    <w:rPr>
      <w:rFonts w:ascii="黑体" w:eastAsia="黑体"/>
      <w:b/>
      <w:kern w:val="0"/>
      <w:sz w:val="28"/>
    </w:rPr>
  </w:style>
  <w:style w:type="paragraph" w:customStyle="1" w:styleId="afffff9">
    <w:name w:val="标准文件_封面标准名称"/>
    <w:basedOn w:val="afff5"/>
    <w:qFormat/>
    <w:rsid w:val="005A4BB6"/>
    <w:pPr>
      <w:spacing w:line="240" w:lineRule="auto"/>
      <w:jc w:val="center"/>
    </w:pPr>
    <w:rPr>
      <w:rFonts w:ascii="黑体" w:eastAsia="黑体"/>
      <w:kern w:val="0"/>
      <w:sz w:val="52"/>
    </w:rPr>
  </w:style>
  <w:style w:type="paragraph" w:customStyle="1" w:styleId="afffffa">
    <w:name w:val="标准文件_封面标准英文名称"/>
    <w:basedOn w:val="afff5"/>
    <w:qFormat/>
    <w:rsid w:val="005A4BB6"/>
    <w:pPr>
      <w:spacing w:line="240" w:lineRule="auto"/>
      <w:jc w:val="center"/>
    </w:pPr>
    <w:rPr>
      <w:rFonts w:ascii="黑体" w:eastAsia="黑体"/>
      <w:b/>
      <w:sz w:val="28"/>
    </w:rPr>
  </w:style>
  <w:style w:type="paragraph" w:customStyle="1" w:styleId="afffffb">
    <w:name w:val="标准文件_封面发布日期"/>
    <w:basedOn w:val="afff5"/>
    <w:qFormat/>
    <w:rsid w:val="005A4BB6"/>
    <w:pPr>
      <w:spacing w:line="310" w:lineRule="exact"/>
    </w:pPr>
    <w:rPr>
      <w:rFonts w:ascii="黑体" w:eastAsia="黑体"/>
      <w:kern w:val="0"/>
      <w:sz w:val="28"/>
    </w:rPr>
  </w:style>
  <w:style w:type="paragraph" w:customStyle="1" w:styleId="afffffc">
    <w:name w:val="标准文件_封面密级"/>
    <w:basedOn w:val="afff5"/>
    <w:qFormat/>
    <w:rsid w:val="005A4BB6"/>
    <w:rPr>
      <w:rFonts w:eastAsia="黑体"/>
      <w:sz w:val="32"/>
    </w:rPr>
  </w:style>
  <w:style w:type="paragraph" w:customStyle="1" w:styleId="afffffd">
    <w:name w:val="标准文件_封面实施日期"/>
    <w:basedOn w:val="afff5"/>
    <w:qFormat/>
    <w:rsid w:val="005A4BB6"/>
    <w:pPr>
      <w:spacing w:line="310" w:lineRule="exact"/>
      <w:jc w:val="right"/>
    </w:pPr>
    <w:rPr>
      <w:rFonts w:ascii="黑体" w:eastAsia="黑体"/>
      <w:sz w:val="28"/>
    </w:rPr>
  </w:style>
  <w:style w:type="paragraph" w:customStyle="1" w:styleId="afffffe">
    <w:name w:val="标准文件_封面抬头"/>
    <w:basedOn w:val="affffe"/>
    <w:qFormat/>
    <w:rsid w:val="005A4BB6"/>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rsid w:val="005A4BB6"/>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e"/>
    <w:qFormat/>
    <w:rsid w:val="005A4BB6"/>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e"/>
    <w:qFormat/>
    <w:rsid w:val="005A4BB6"/>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e"/>
    <w:qFormat/>
    <w:rsid w:val="005A4BB6"/>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rsid w:val="005A4BB6"/>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rsid w:val="005A4BB6"/>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e"/>
    <w:qFormat/>
    <w:rsid w:val="005A4BB6"/>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e"/>
    <w:qFormat/>
    <w:rsid w:val="005A4BB6"/>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e"/>
    <w:qFormat/>
    <w:rsid w:val="005A4BB6"/>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qFormat/>
    <w:rsid w:val="005A4BB6"/>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sid w:val="005A4BB6"/>
    <w:rPr>
      <w:kern w:val="2"/>
      <w:sz w:val="21"/>
      <w:szCs w:val="21"/>
    </w:rPr>
  </w:style>
  <w:style w:type="paragraph" w:customStyle="1" w:styleId="affffff0">
    <w:name w:val="标准文件_附录章标题"/>
    <w:next w:val="affffe"/>
    <w:qFormat/>
    <w:rsid w:val="005A4BB6"/>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rsid w:val="005A4BB6"/>
    <w:pPr>
      <w:ind w:leftChars="200" w:left="488" w:hangingChars="290" w:hanging="289"/>
    </w:pPr>
  </w:style>
  <w:style w:type="paragraph" w:customStyle="1" w:styleId="a6">
    <w:name w:val="标准文件_前言、引言标题"/>
    <w:next w:val="afff5"/>
    <w:qFormat/>
    <w:rsid w:val="005A4BB6"/>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2">
    <w:name w:val="标准文件_目次、标准名称标题"/>
    <w:basedOn w:val="a6"/>
    <w:next w:val="affffe"/>
    <w:qFormat/>
    <w:rsid w:val="005A4BB6"/>
    <w:pPr>
      <w:spacing w:line="460" w:lineRule="exact"/>
      <w:ind w:left="0" w:firstLine="0"/>
    </w:pPr>
  </w:style>
  <w:style w:type="paragraph" w:customStyle="1" w:styleId="affffff3">
    <w:name w:val="标准文件_目录标题"/>
    <w:basedOn w:val="afff5"/>
    <w:qFormat/>
    <w:rsid w:val="005A4BB6"/>
    <w:pPr>
      <w:spacing w:before="480" w:afterLines="150" w:line="240" w:lineRule="auto"/>
      <w:jc w:val="center"/>
    </w:pPr>
    <w:rPr>
      <w:rFonts w:ascii="黑体" w:eastAsia="黑体"/>
      <w:sz w:val="32"/>
    </w:rPr>
  </w:style>
  <w:style w:type="paragraph" w:customStyle="1" w:styleId="af1">
    <w:name w:val="标准文件_破折号列项"/>
    <w:qFormat/>
    <w:rsid w:val="005A4BB6"/>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rsid w:val="005A4BB6"/>
    <w:pPr>
      <w:numPr>
        <w:numId w:val="10"/>
      </w:numPr>
    </w:pPr>
  </w:style>
  <w:style w:type="paragraph" w:customStyle="1" w:styleId="afff">
    <w:name w:val="标准文件_三级条标题"/>
    <w:basedOn w:val="affe"/>
    <w:next w:val="affffe"/>
    <w:qFormat/>
    <w:rsid w:val="005A4BB6"/>
    <w:pPr>
      <w:widowControl/>
      <w:numPr>
        <w:ilvl w:val="4"/>
      </w:numPr>
      <w:outlineLvl w:val="3"/>
    </w:pPr>
  </w:style>
  <w:style w:type="character" w:customStyle="1" w:styleId="11">
    <w:name w:val="不明显参考1"/>
    <w:uiPriority w:val="31"/>
    <w:qFormat/>
    <w:rsid w:val="005A4BB6"/>
    <w:rPr>
      <w:smallCaps/>
      <w:color w:val="C0504D"/>
      <w:u w:val="single"/>
    </w:rPr>
  </w:style>
  <w:style w:type="paragraph" w:customStyle="1" w:styleId="affffff4">
    <w:name w:val="标准文件_示例后续"/>
    <w:basedOn w:val="afff5"/>
    <w:qFormat/>
    <w:rsid w:val="005A4BB6"/>
    <w:pPr>
      <w:adjustRightInd/>
      <w:spacing w:line="240" w:lineRule="auto"/>
      <w:ind w:firstLineChars="200" w:firstLine="200"/>
    </w:pPr>
    <w:rPr>
      <w:sz w:val="18"/>
      <w:szCs w:val="24"/>
    </w:rPr>
  </w:style>
  <w:style w:type="paragraph" w:customStyle="1" w:styleId="aff9">
    <w:name w:val="标准文件_数字编号列项"/>
    <w:qFormat/>
    <w:rsid w:val="005A4BB6"/>
    <w:pPr>
      <w:numPr>
        <w:numId w:val="11"/>
      </w:numPr>
      <w:jc w:val="both"/>
    </w:pPr>
    <w:rPr>
      <w:rFonts w:ascii="宋体" w:hAnsi="宋体"/>
      <w:sz w:val="21"/>
    </w:rPr>
  </w:style>
  <w:style w:type="paragraph" w:customStyle="1" w:styleId="afff0">
    <w:name w:val="标准文件_四级条标题"/>
    <w:next w:val="affffe"/>
    <w:qFormat/>
    <w:rsid w:val="005A4BB6"/>
    <w:pPr>
      <w:widowControl w:val="0"/>
      <w:numPr>
        <w:ilvl w:val="5"/>
        <w:numId w:val="2"/>
      </w:numPr>
      <w:spacing w:beforeLines="50" w:afterLines="50"/>
      <w:jc w:val="both"/>
      <w:outlineLvl w:val="4"/>
    </w:pPr>
    <w:rPr>
      <w:rFonts w:ascii="黑体" w:eastAsia="黑体" w:hAnsi="Times New Roman"/>
      <w:sz w:val="21"/>
    </w:rPr>
  </w:style>
  <w:style w:type="character" w:customStyle="1" w:styleId="Char3">
    <w:name w:val="脚注文本 Char"/>
    <w:link w:val="afffe"/>
    <w:semiHidden/>
    <w:qFormat/>
    <w:rsid w:val="005A4BB6"/>
    <w:rPr>
      <w:rFonts w:ascii="宋体"/>
      <w:kern w:val="2"/>
      <w:sz w:val="18"/>
      <w:szCs w:val="18"/>
    </w:rPr>
  </w:style>
  <w:style w:type="paragraph" w:customStyle="1" w:styleId="affffff5">
    <w:name w:val="标准文件_条文脚注"/>
    <w:basedOn w:val="afffe"/>
    <w:qFormat/>
    <w:rsid w:val="005A4BB6"/>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rsid w:val="005A4BB6"/>
    <w:pPr>
      <w:numPr>
        <w:numId w:val="12"/>
      </w:numPr>
      <w:spacing w:line="240" w:lineRule="auto"/>
      <w:jc w:val="left"/>
    </w:pPr>
    <w:rPr>
      <w:rFonts w:ascii="宋体" w:hAnsi="宋体"/>
      <w:sz w:val="18"/>
    </w:rPr>
  </w:style>
  <w:style w:type="character" w:customStyle="1" w:styleId="affffff6">
    <w:name w:val="标准文件_图表脚注内容"/>
    <w:qFormat/>
    <w:rsid w:val="005A4BB6"/>
    <w:rPr>
      <w:rFonts w:ascii="宋体" w:eastAsia="宋体" w:hAnsi="宋体" w:cs="Times New Roman"/>
      <w:spacing w:val="0"/>
      <w:sz w:val="18"/>
      <w:vertAlign w:val="superscript"/>
    </w:rPr>
  </w:style>
  <w:style w:type="paragraph" w:customStyle="1" w:styleId="afff1">
    <w:name w:val="标准文件_五级条标题"/>
    <w:next w:val="affffe"/>
    <w:qFormat/>
    <w:rsid w:val="005A4BB6"/>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e"/>
    <w:qFormat/>
    <w:rsid w:val="005A4BB6"/>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e"/>
    <w:qFormat/>
    <w:rsid w:val="005A4BB6"/>
    <w:pPr>
      <w:numPr>
        <w:ilvl w:val="2"/>
      </w:numPr>
      <w:spacing w:beforeLines="50" w:afterLines="50"/>
      <w:outlineLvl w:val="1"/>
    </w:pPr>
  </w:style>
  <w:style w:type="paragraph" w:customStyle="1" w:styleId="affffff7">
    <w:name w:val="标准文件_一致程度"/>
    <w:basedOn w:val="afff5"/>
    <w:qFormat/>
    <w:rsid w:val="005A4BB6"/>
    <w:pPr>
      <w:spacing w:line="440" w:lineRule="exact"/>
      <w:jc w:val="center"/>
    </w:pPr>
    <w:rPr>
      <w:sz w:val="28"/>
    </w:rPr>
  </w:style>
  <w:style w:type="paragraph" w:customStyle="1" w:styleId="affffff8">
    <w:name w:val="标准文件_引言标题"/>
    <w:next w:val="afff5"/>
    <w:qFormat/>
    <w:rsid w:val="005A4BB6"/>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rsid w:val="005A4BB6"/>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5A4BB6"/>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e"/>
    <w:qFormat/>
    <w:rsid w:val="005A4BB6"/>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5A4BB6"/>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rsid w:val="005A4BB6"/>
    <w:pPr>
      <w:numPr>
        <w:numId w:val="16"/>
      </w:numPr>
      <w:tabs>
        <w:tab w:val="left" w:pos="0"/>
      </w:tabs>
      <w:spacing w:beforeLines="50" w:afterLines="50"/>
      <w:jc w:val="center"/>
    </w:pPr>
    <w:rPr>
      <w:rFonts w:ascii="黑体" w:eastAsia="黑体" w:hAnsi="Times New Roman"/>
      <w:sz w:val="21"/>
    </w:rPr>
  </w:style>
  <w:style w:type="paragraph" w:customStyle="1" w:styleId="affffffa">
    <w:name w:val="标准文件_正文公式"/>
    <w:basedOn w:val="afff5"/>
    <w:next w:val="affffd"/>
    <w:qFormat/>
    <w:rsid w:val="005A4BB6"/>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rsid w:val="005A4BB6"/>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e"/>
    <w:qFormat/>
    <w:rsid w:val="005A4BB6"/>
    <w:pPr>
      <w:numPr>
        <w:numId w:val="18"/>
      </w:numPr>
      <w:jc w:val="center"/>
    </w:pPr>
    <w:rPr>
      <w:rFonts w:ascii="黑体" w:eastAsia="黑体" w:hAnsi="Times New Roman"/>
      <w:sz w:val="21"/>
    </w:rPr>
  </w:style>
  <w:style w:type="paragraph" w:customStyle="1" w:styleId="afb">
    <w:name w:val="标准文件_正文英文图标题"/>
    <w:next w:val="affffe"/>
    <w:qFormat/>
    <w:rsid w:val="005A4BB6"/>
    <w:pPr>
      <w:numPr>
        <w:numId w:val="19"/>
      </w:numPr>
      <w:jc w:val="center"/>
    </w:pPr>
    <w:rPr>
      <w:rFonts w:ascii="黑体" w:eastAsia="黑体" w:hAnsi="Times New Roman"/>
      <w:sz w:val="21"/>
    </w:rPr>
  </w:style>
  <w:style w:type="paragraph" w:customStyle="1" w:styleId="af7">
    <w:name w:val="标准文件_编号列项（三级）"/>
    <w:qFormat/>
    <w:rsid w:val="005A4BB6"/>
    <w:pPr>
      <w:numPr>
        <w:ilvl w:val="2"/>
        <w:numId w:val="13"/>
      </w:numPr>
      <w:tabs>
        <w:tab w:val="left" w:pos="851"/>
      </w:tabs>
    </w:pPr>
    <w:rPr>
      <w:rFonts w:ascii="宋体" w:hAnsi="Times New Roman"/>
      <w:sz w:val="21"/>
    </w:rPr>
  </w:style>
  <w:style w:type="paragraph" w:customStyle="1" w:styleId="a1">
    <w:name w:val="二级无标题条"/>
    <w:basedOn w:val="afff5"/>
    <w:qFormat/>
    <w:rsid w:val="005A4BB6"/>
    <w:pPr>
      <w:numPr>
        <w:ilvl w:val="3"/>
        <w:numId w:val="20"/>
      </w:numPr>
      <w:adjustRightInd/>
      <w:spacing w:line="240" w:lineRule="auto"/>
    </w:pPr>
    <w:rPr>
      <w:rFonts w:ascii="宋体" w:hAnsi="宋体"/>
      <w:szCs w:val="24"/>
    </w:rPr>
  </w:style>
  <w:style w:type="paragraph" w:customStyle="1" w:styleId="affffffb">
    <w:name w:val="发布部门"/>
    <w:next w:val="affffe"/>
    <w:qFormat/>
    <w:rsid w:val="005A4BB6"/>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rsid w:val="005A4BB6"/>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rsid w:val="005A4BB6"/>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rsid w:val="005A4BB6"/>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rsid w:val="005A4BB6"/>
    <w:pPr>
      <w:spacing w:before="180" w:line="180" w:lineRule="exact"/>
      <w:jc w:val="center"/>
    </w:pPr>
    <w:rPr>
      <w:rFonts w:ascii="宋体" w:hAnsi="Times New Roman"/>
      <w:sz w:val="21"/>
    </w:rPr>
  </w:style>
  <w:style w:type="paragraph" w:customStyle="1" w:styleId="afffffff0">
    <w:name w:val="封面标准文稿类别"/>
    <w:qFormat/>
    <w:rsid w:val="005A4BB6"/>
    <w:pPr>
      <w:spacing w:before="440" w:line="400" w:lineRule="exact"/>
      <w:jc w:val="center"/>
    </w:pPr>
    <w:rPr>
      <w:rFonts w:ascii="宋体" w:hAnsi="Times New Roman"/>
      <w:sz w:val="24"/>
    </w:rPr>
  </w:style>
  <w:style w:type="paragraph" w:customStyle="1" w:styleId="afffffff1">
    <w:name w:val="封面标准英文名称"/>
    <w:qFormat/>
    <w:rsid w:val="005A4BB6"/>
    <w:pPr>
      <w:widowControl w:val="0"/>
      <w:spacing w:line="360" w:lineRule="exact"/>
      <w:jc w:val="center"/>
    </w:pPr>
    <w:rPr>
      <w:rFonts w:ascii="Times New Roman" w:hAnsi="Times New Roman"/>
      <w:sz w:val="28"/>
    </w:rPr>
  </w:style>
  <w:style w:type="paragraph" w:customStyle="1" w:styleId="afffffff2">
    <w:name w:val="封面一致性程度标识"/>
    <w:qFormat/>
    <w:rsid w:val="005A4BB6"/>
    <w:pPr>
      <w:spacing w:before="440" w:line="440" w:lineRule="exact"/>
      <w:jc w:val="center"/>
    </w:pPr>
    <w:rPr>
      <w:rFonts w:ascii="Times New Roman" w:hAnsi="Times New Roman"/>
      <w:sz w:val="28"/>
    </w:rPr>
  </w:style>
  <w:style w:type="paragraph" w:customStyle="1" w:styleId="afffffff3">
    <w:name w:val="封面正文"/>
    <w:qFormat/>
    <w:rsid w:val="005A4BB6"/>
    <w:pPr>
      <w:jc w:val="both"/>
    </w:pPr>
    <w:rPr>
      <w:rFonts w:ascii="Times New Roman" w:hAnsi="Times New Roman"/>
    </w:rPr>
  </w:style>
  <w:style w:type="paragraph" w:customStyle="1" w:styleId="afffffff4">
    <w:name w:val="附录二级无标题条"/>
    <w:basedOn w:val="afff5"/>
    <w:next w:val="affffe"/>
    <w:qFormat/>
    <w:rsid w:val="005A4BB6"/>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rsid w:val="005A4BB6"/>
    <w:pPr>
      <w:outlineLvl w:val="4"/>
    </w:pPr>
  </w:style>
  <w:style w:type="paragraph" w:customStyle="1" w:styleId="afffffff6">
    <w:name w:val="附录四级无标题条"/>
    <w:basedOn w:val="afffffff5"/>
    <w:next w:val="affffe"/>
    <w:qFormat/>
    <w:rsid w:val="005A4BB6"/>
    <w:pPr>
      <w:outlineLvl w:val="5"/>
    </w:pPr>
  </w:style>
  <w:style w:type="paragraph" w:customStyle="1" w:styleId="afffffff7">
    <w:name w:val="附录图"/>
    <w:next w:val="affffe"/>
    <w:qFormat/>
    <w:rsid w:val="005A4BB6"/>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5A4BB6"/>
    <w:pPr>
      <w:numPr>
        <w:numId w:val="21"/>
      </w:numPr>
    </w:pPr>
    <w:rPr>
      <w:rFonts w:ascii="宋体" w:hAnsi="Times New Roman"/>
      <w:sz w:val="21"/>
    </w:rPr>
  </w:style>
  <w:style w:type="paragraph" w:customStyle="1" w:styleId="afffffff8">
    <w:name w:val="附录五级无标题条"/>
    <w:basedOn w:val="afffffff6"/>
    <w:next w:val="affffe"/>
    <w:qFormat/>
    <w:rsid w:val="005A4BB6"/>
    <w:pPr>
      <w:outlineLvl w:val="6"/>
    </w:pPr>
  </w:style>
  <w:style w:type="paragraph" w:customStyle="1" w:styleId="afffffff9">
    <w:name w:val="附录性质"/>
    <w:basedOn w:val="afff5"/>
    <w:qFormat/>
    <w:rsid w:val="005A4BB6"/>
    <w:pPr>
      <w:widowControl/>
      <w:adjustRightInd/>
      <w:jc w:val="center"/>
    </w:pPr>
    <w:rPr>
      <w:rFonts w:ascii="黑体" w:eastAsia="黑体"/>
    </w:rPr>
  </w:style>
  <w:style w:type="paragraph" w:customStyle="1" w:styleId="afffffffa">
    <w:name w:val="附录一级无标题条"/>
    <w:basedOn w:val="affffff0"/>
    <w:next w:val="affffe"/>
    <w:qFormat/>
    <w:rsid w:val="005A4BB6"/>
    <w:pPr>
      <w:autoSpaceDN w:val="0"/>
      <w:outlineLvl w:val="2"/>
    </w:pPr>
    <w:rPr>
      <w:rFonts w:ascii="宋体" w:eastAsia="宋体" w:hAnsi="宋体"/>
    </w:rPr>
  </w:style>
  <w:style w:type="character" w:customStyle="1" w:styleId="afffffffb">
    <w:name w:val="个人答复风格"/>
    <w:qFormat/>
    <w:rsid w:val="005A4BB6"/>
    <w:rPr>
      <w:rFonts w:ascii="Arial" w:eastAsia="宋体" w:hAnsi="Arial" w:cs="Arial"/>
      <w:color w:val="auto"/>
      <w:spacing w:val="0"/>
      <w:sz w:val="20"/>
    </w:rPr>
  </w:style>
  <w:style w:type="character" w:customStyle="1" w:styleId="afffffffc">
    <w:name w:val="个人撰写风格"/>
    <w:qFormat/>
    <w:rsid w:val="005A4BB6"/>
    <w:rPr>
      <w:rFonts w:ascii="Arial" w:eastAsia="宋体" w:hAnsi="Arial" w:cs="Arial"/>
      <w:color w:val="auto"/>
      <w:spacing w:val="0"/>
      <w:sz w:val="20"/>
    </w:rPr>
  </w:style>
  <w:style w:type="paragraph" w:customStyle="1" w:styleId="afffffffd">
    <w:name w:val="脚注后续"/>
    <w:qFormat/>
    <w:rsid w:val="005A4BB6"/>
    <w:pPr>
      <w:ind w:leftChars="350" w:left="350"/>
      <w:jc w:val="both"/>
    </w:pPr>
    <w:rPr>
      <w:rFonts w:ascii="宋体" w:hAnsi="Times New Roman"/>
      <w:sz w:val="18"/>
    </w:rPr>
  </w:style>
  <w:style w:type="paragraph" w:customStyle="1" w:styleId="afff4">
    <w:name w:val="列项——"/>
    <w:qFormat/>
    <w:rsid w:val="005A4BB6"/>
    <w:pPr>
      <w:widowControl w:val="0"/>
      <w:numPr>
        <w:numId w:val="22"/>
      </w:numPr>
      <w:jc w:val="both"/>
    </w:pPr>
    <w:rPr>
      <w:rFonts w:ascii="宋体" w:hAnsi="宋体"/>
      <w:sz w:val="21"/>
    </w:rPr>
  </w:style>
  <w:style w:type="paragraph" w:customStyle="1" w:styleId="afffffffe">
    <w:name w:val="列项·"/>
    <w:basedOn w:val="affffe"/>
    <w:qFormat/>
    <w:rsid w:val="005A4BB6"/>
    <w:pPr>
      <w:tabs>
        <w:tab w:val="left" w:pos="840"/>
      </w:tabs>
    </w:pPr>
  </w:style>
  <w:style w:type="paragraph" w:customStyle="1" w:styleId="affffffff">
    <w:name w:val="目次、索引正文"/>
    <w:qFormat/>
    <w:rsid w:val="005A4BB6"/>
    <w:pPr>
      <w:spacing w:line="320" w:lineRule="exact"/>
      <w:jc w:val="both"/>
    </w:pPr>
    <w:rPr>
      <w:rFonts w:ascii="宋体" w:hAnsi="Times New Roman"/>
      <w:sz w:val="21"/>
    </w:rPr>
  </w:style>
  <w:style w:type="paragraph" w:customStyle="1" w:styleId="210">
    <w:name w:val="目录 21"/>
    <w:basedOn w:val="afff5"/>
    <w:next w:val="afff5"/>
    <w:semiHidden/>
    <w:qFormat/>
    <w:rsid w:val="005A4BB6"/>
    <w:pPr>
      <w:adjustRightInd/>
      <w:spacing w:line="240" w:lineRule="auto"/>
      <w:jc w:val="left"/>
    </w:pPr>
    <w:rPr>
      <w:bCs/>
      <w:iCs/>
    </w:rPr>
  </w:style>
  <w:style w:type="paragraph" w:customStyle="1" w:styleId="31">
    <w:name w:val="目录 31"/>
    <w:basedOn w:val="afff5"/>
    <w:next w:val="afff5"/>
    <w:semiHidden/>
    <w:qFormat/>
    <w:rsid w:val="005A4BB6"/>
    <w:pPr>
      <w:spacing w:line="240" w:lineRule="auto"/>
    </w:pPr>
    <w:rPr>
      <w:rFonts w:ascii="宋体" w:hAnsi="宋体"/>
      <w:iCs/>
    </w:rPr>
  </w:style>
  <w:style w:type="paragraph" w:customStyle="1" w:styleId="41">
    <w:name w:val="目录 41"/>
    <w:basedOn w:val="afff5"/>
    <w:next w:val="afff5"/>
    <w:semiHidden/>
    <w:qFormat/>
    <w:rsid w:val="005A4BB6"/>
    <w:pPr>
      <w:adjustRightInd/>
      <w:spacing w:line="240" w:lineRule="auto"/>
      <w:jc w:val="left"/>
    </w:pPr>
  </w:style>
  <w:style w:type="paragraph" w:customStyle="1" w:styleId="51">
    <w:name w:val="目录 51"/>
    <w:basedOn w:val="afff5"/>
    <w:next w:val="afff5"/>
    <w:semiHidden/>
    <w:qFormat/>
    <w:rsid w:val="005A4BB6"/>
    <w:pPr>
      <w:spacing w:line="240" w:lineRule="auto"/>
    </w:pPr>
    <w:rPr>
      <w:rFonts w:ascii="宋体" w:hAnsi="宋体"/>
    </w:rPr>
  </w:style>
  <w:style w:type="paragraph" w:customStyle="1" w:styleId="61">
    <w:name w:val="目录 61"/>
    <w:basedOn w:val="afff5"/>
    <w:next w:val="afff5"/>
    <w:semiHidden/>
    <w:qFormat/>
    <w:rsid w:val="005A4BB6"/>
    <w:pPr>
      <w:adjustRightInd/>
      <w:spacing w:line="240" w:lineRule="auto"/>
      <w:jc w:val="left"/>
    </w:pPr>
  </w:style>
  <w:style w:type="paragraph" w:customStyle="1" w:styleId="71">
    <w:name w:val="目录 71"/>
    <w:basedOn w:val="61"/>
    <w:semiHidden/>
    <w:qFormat/>
    <w:rsid w:val="005A4BB6"/>
    <w:pPr>
      <w:ind w:left="1260"/>
    </w:pPr>
  </w:style>
  <w:style w:type="paragraph" w:customStyle="1" w:styleId="81">
    <w:name w:val="目录 81"/>
    <w:basedOn w:val="71"/>
    <w:semiHidden/>
    <w:qFormat/>
    <w:rsid w:val="005A4BB6"/>
    <w:pPr>
      <w:ind w:left="1470"/>
    </w:pPr>
  </w:style>
  <w:style w:type="paragraph" w:customStyle="1" w:styleId="91">
    <w:name w:val="目录 91"/>
    <w:basedOn w:val="81"/>
    <w:semiHidden/>
    <w:qFormat/>
    <w:rsid w:val="005A4BB6"/>
    <w:pPr>
      <w:ind w:left="1680"/>
    </w:pPr>
  </w:style>
  <w:style w:type="paragraph" w:customStyle="1" w:styleId="affffffff0">
    <w:name w:val="其他标准称谓"/>
    <w:qFormat/>
    <w:rsid w:val="005A4BB6"/>
    <w:pPr>
      <w:spacing w:line="0" w:lineRule="atLeast"/>
      <w:jc w:val="distribute"/>
    </w:pPr>
    <w:rPr>
      <w:rFonts w:ascii="黑体" w:eastAsia="黑体" w:hAnsi="宋体"/>
      <w:sz w:val="52"/>
    </w:rPr>
  </w:style>
  <w:style w:type="paragraph" w:customStyle="1" w:styleId="affffffff1">
    <w:name w:val="其他发布部门"/>
    <w:basedOn w:val="affffffb"/>
    <w:qFormat/>
    <w:rsid w:val="005A4BB6"/>
    <w:pPr>
      <w:framePr w:wrap="around"/>
      <w:spacing w:line="0" w:lineRule="atLeast"/>
    </w:pPr>
    <w:rPr>
      <w:rFonts w:ascii="黑体" w:eastAsia="黑体"/>
      <w:b w:val="0"/>
    </w:rPr>
  </w:style>
  <w:style w:type="paragraph" w:customStyle="1" w:styleId="affb">
    <w:name w:val="前言标题"/>
    <w:next w:val="afff5"/>
    <w:qFormat/>
    <w:rsid w:val="005A4BB6"/>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rsid w:val="005A4BB6"/>
    <w:pPr>
      <w:numPr>
        <w:ilvl w:val="4"/>
        <w:numId w:val="20"/>
      </w:numPr>
      <w:adjustRightInd/>
      <w:spacing w:line="240" w:lineRule="auto"/>
    </w:pPr>
    <w:rPr>
      <w:rFonts w:ascii="宋体" w:hAnsi="宋体"/>
      <w:szCs w:val="24"/>
    </w:rPr>
  </w:style>
  <w:style w:type="paragraph" w:customStyle="1" w:styleId="affffffff2">
    <w:name w:val="实施日期"/>
    <w:basedOn w:val="affffffc"/>
    <w:qFormat/>
    <w:rsid w:val="005A4BB6"/>
    <w:pPr>
      <w:framePr w:hSpace="0" w:wrap="around" w:xAlign="right"/>
      <w:jc w:val="right"/>
    </w:pPr>
  </w:style>
  <w:style w:type="paragraph" w:customStyle="1" w:styleId="a3">
    <w:name w:val="四级无标题条"/>
    <w:basedOn w:val="afff5"/>
    <w:qFormat/>
    <w:rsid w:val="005A4BB6"/>
    <w:pPr>
      <w:numPr>
        <w:ilvl w:val="5"/>
        <w:numId w:val="20"/>
      </w:numPr>
      <w:adjustRightInd/>
      <w:spacing w:line="240" w:lineRule="auto"/>
    </w:pPr>
    <w:rPr>
      <w:rFonts w:ascii="宋体" w:hAnsi="宋体"/>
      <w:szCs w:val="24"/>
    </w:rPr>
  </w:style>
  <w:style w:type="paragraph" w:customStyle="1" w:styleId="affffffff3">
    <w:name w:val="文献分类号"/>
    <w:qFormat/>
    <w:rsid w:val="005A4BB6"/>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rsid w:val="005A4BB6"/>
    <w:pPr>
      <w:jc w:val="both"/>
    </w:pPr>
    <w:rPr>
      <w:rFonts w:ascii="宋体" w:hAnsi="宋体"/>
      <w:sz w:val="21"/>
    </w:rPr>
  </w:style>
  <w:style w:type="paragraph" w:customStyle="1" w:styleId="a4">
    <w:name w:val="五级无标题条"/>
    <w:basedOn w:val="afff5"/>
    <w:qFormat/>
    <w:rsid w:val="005A4BB6"/>
    <w:pPr>
      <w:numPr>
        <w:ilvl w:val="6"/>
        <w:numId w:val="20"/>
      </w:numPr>
      <w:adjustRightInd/>
    </w:pPr>
    <w:rPr>
      <w:szCs w:val="24"/>
    </w:rPr>
  </w:style>
  <w:style w:type="paragraph" w:customStyle="1" w:styleId="a0">
    <w:name w:val="一级无标题条"/>
    <w:basedOn w:val="afff5"/>
    <w:qFormat/>
    <w:rsid w:val="005A4BB6"/>
    <w:pPr>
      <w:numPr>
        <w:ilvl w:val="2"/>
        <w:numId w:val="20"/>
      </w:numPr>
      <w:adjustRightInd/>
      <w:spacing w:before="10" w:after="10" w:line="240" w:lineRule="auto"/>
    </w:pPr>
    <w:rPr>
      <w:rFonts w:ascii="宋体" w:hAnsi="宋体"/>
      <w:szCs w:val="24"/>
    </w:rPr>
  </w:style>
  <w:style w:type="paragraph" w:customStyle="1" w:styleId="affffffff5">
    <w:name w:val="注:后续"/>
    <w:qFormat/>
    <w:rsid w:val="005A4BB6"/>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rsid w:val="005A4BB6"/>
    <w:pPr>
      <w:ind w:leftChars="0" w:left="1406" w:firstLineChars="0" w:hanging="499"/>
    </w:pPr>
  </w:style>
  <w:style w:type="paragraph" w:customStyle="1" w:styleId="affffffff7">
    <w:name w:val="标准文件_一级无标题"/>
    <w:basedOn w:val="affd"/>
    <w:qFormat/>
    <w:rsid w:val="005A4BB6"/>
    <w:pPr>
      <w:spacing w:beforeLines="0" w:afterLines="0"/>
      <w:outlineLvl w:val="9"/>
    </w:pPr>
    <w:rPr>
      <w:rFonts w:ascii="宋体" w:eastAsia="宋体"/>
    </w:rPr>
  </w:style>
  <w:style w:type="paragraph" w:customStyle="1" w:styleId="affffffff8">
    <w:name w:val="标准文件_五级无标题"/>
    <w:basedOn w:val="afff1"/>
    <w:qFormat/>
    <w:rsid w:val="005A4BB6"/>
    <w:pPr>
      <w:spacing w:beforeLines="0" w:afterLines="0"/>
      <w:outlineLvl w:val="9"/>
    </w:pPr>
    <w:rPr>
      <w:rFonts w:ascii="宋体" w:eastAsia="宋体"/>
    </w:rPr>
  </w:style>
  <w:style w:type="paragraph" w:customStyle="1" w:styleId="affffffff9">
    <w:name w:val="标准文件_三级无标题"/>
    <w:basedOn w:val="afff"/>
    <w:qFormat/>
    <w:rsid w:val="005A4BB6"/>
    <w:pPr>
      <w:spacing w:beforeLines="0" w:afterLines="0"/>
      <w:outlineLvl w:val="9"/>
    </w:pPr>
    <w:rPr>
      <w:rFonts w:ascii="宋体" w:eastAsia="宋体"/>
    </w:rPr>
  </w:style>
  <w:style w:type="paragraph" w:customStyle="1" w:styleId="affffffffa">
    <w:name w:val="标准文件_二级无标题"/>
    <w:basedOn w:val="affe"/>
    <w:qFormat/>
    <w:rsid w:val="005A4BB6"/>
    <w:pPr>
      <w:spacing w:beforeLines="0" w:afterLines="0"/>
      <w:outlineLvl w:val="9"/>
    </w:pPr>
    <w:rPr>
      <w:rFonts w:ascii="宋体" w:eastAsia="宋体"/>
    </w:rPr>
  </w:style>
  <w:style w:type="paragraph" w:customStyle="1" w:styleId="affffffffb">
    <w:name w:val="标准_四级无标题"/>
    <w:basedOn w:val="afff0"/>
    <w:next w:val="affffe"/>
    <w:qFormat/>
    <w:rsid w:val="005A4BB6"/>
    <w:rPr>
      <w:rFonts w:eastAsia="宋体"/>
    </w:rPr>
  </w:style>
  <w:style w:type="paragraph" w:customStyle="1" w:styleId="affffffffc">
    <w:name w:val="标准文件_四级无标题"/>
    <w:basedOn w:val="afff0"/>
    <w:qFormat/>
    <w:rsid w:val="005A4BB6"/>
    <w:pPr>
      <w:spacing w:beforeLines="0" w:afterLines="0"/>
      <w:outlineLvl w:val="9"/>
    </w:pPr>
    <w:rPr>
      <w:rFonts w:ascii="宋体" w:eastAsia="宋体" w:hAnsi="黑体"/>
      <w:szCs w:val="52"/>
    </w:rPr>
  </w:style>
  <w:style w:type="paragraph" w:customStyle="1" w:styleId="aff1">
    <w:name w:val="标准文件_大写罗马数字编号列项"/>
    <w:basedOn w:val="affffe"/>
    <w:qFormat/>
    <w:rsid w:val="005A4BB6"/>
    <w:pPr>
      <w:numPr>
        <w:numId w:val="23"/>
      </w:numPr>
      <w:ind w:firstLineChars="0" w:firstLine="0"/>
    </w:pPr>
    <w:rPr>
      <w:rFonts w:ascii="Times New Roman" w:cs="Arial"/>
      <w:szCs w:val="28"/>
    </w:rPr>
  </w:style>
  <w:style w:type="paragraph" w:customStyle="1" w:styleId="ae">
    <w:name w:val="标准文件_小写罗马数字编号列项"/>
    <w:basedOn w:val="affffe"/>
    <w:qFormat/>
    <w:rsid w:val="005A4BB6"/>
    <w:pPr>
      <w:numPr>
        <w:numId w:val="24"/>
      </w:numPr>
      <w:ind w:firstLineChars="0" w:firstLine="0"/>
    </w:pPr>
    <w:rPr>
      <w:rFonts w:cs="Arial"/>
      <w:szCs w:val="28"/>
    </w:rPr>
  </w:style>
  <w:style w:type="paragraph" w:customStyle="1" w:styleId="affffffffd">
    <w:name w:val="标准文件_附录标题"/>
    <w:basedOn w:val="aff3"/>
    <w:qFormat/>
    <w:rsid w:val="005A4BB6"/>
    <w:pPr>
      <w:numPr>
        <w:numId w:val="0"/>
      </w:numPr>
      <w:spacing w:after="280"/>
      <w:outlineLvl w:val="9"/>
    </w:pPr>
  </w:style>
  <w:style w:type="paragraph" w:customStyle="1" w:styleId="affffffffe">
    <w:name w:val="标准文件_二级项"/>
    <w:qFormat/>
    <w:rsid w:val="005A4BB6"/>
    <w:rPr>
      <w:rFonts w:ascii="宋体" w:hAnsi="Times New Roman"/>
      <w:sz w:val="21"/>
    </w:rPr>
  </w:style>
  <w:style w:type="paragraph" w:customStyle="1" w:styleId="af3">
    <w:name w:val="标准文件_三级项"/>
    <w:basedOn w:val="afff5"/>
    <w:qFormat/>
    <w:rsid w:val="005A4BB6"/>
    <w:pPr>
      <w:numPr>
        <w:ilvl w:val="2"/>
        <w:numId w:val="21"/>
      </w:numPr>
      <w:spacing w:line="-300" w:lineRule="auto"/>
    </w:pPr>
    <w:rPr>
      <w:rFonts w:ascii="Times New Roman" w:hAnsi="Times New Roman"/>
    </w:rPr>
  </w:style>
  <w:style w:type="paragraph" w:customStyle="1" w:styleId="affa">
    <w:name w:val="图表脚注说明"/>
    <w:basedOn w:val="afff5"/>
    <w:next w:val="affffe"/>
    <w:qFormat/>
    <w:rsid w:val="005A4BB6"/>
    <w:pPr>
      <w:numPr>
        <w:numId w:val="25"/>
      </w:numPr>
      <w:adjustRightInd/>
      <w:spacing w:line="240" w:lineRule="auto"/>
    </w:pPr>
    <w:rPr>
      <w:rFonts w:ascii="宋体" w:hAnsi="Times New Roman"/>
      <w:sz w:val="18"/>
      <w:szCs w:val="18"/>
    </w:rPr>
  </w:style>
  <w:style w:type="paragraph" w:customStyle="1" w:styleId="af5">
    <w:name w:val="标准文件_字母编号列项（一级）"/>
    <w:qFormat/>
    <w:rsid w:val="005A4BB6"/>
    <w:pPr>
      <w:numPr>
        <w:numId w:val="13"/>
      </w:numPr>
      <w:jc w:val="both"/>
    </w:pPr>
    <w:rPr>
      <w:rFonts w:ascii="宋体" w:hAnsi="Times New Roman"/>
      <w:sz w:val="21"/>
    </w:rPr>
  </w:style>
  <w:style w:type="paragraph" w:customStyle="1" w:styleId="afffffffff">
    <w:name w:val="标准文件_索引字母"/>
    <w:next w:val="affffe"/>
    <w:qFormat/>
    <w:rsid w:val="005A4BB6"/>
    <w:pPr>
      <w:jc w:val="center"/>
    </w:pPr>
    <w:rPr>
      <w:rFonts w:ascii="宋体" w:eastAsia="Times New Roman" w:hAnsi="宋体"/>
      <w:b/>
      <w:kern w:val="2"/>
      <w:sz w:val="21"/>
    </w:rPr>
  </w:style>
  <w:style w:type="paragraph" w:customStyle="1" w:styleId="afffffffff0">
    <w:name w:val="标准文件_附录前"/>
    <w:next w:val="affffe"/>
    <w:qFormat/>
    <w:rsid w:val="005A4BB6"/>
    <w:pPr>
      <w:spacing w:line="20" w:lineRule="atLeast"/>
      <w:ind w:firstLine="200"/>
    </w:pPr>
    <w:rPr>
      <w:rFonts w:ascii="宋体" w:hAnsi="宋体"/>
      <w:kern w:val="2"/>
      <w:sz w:val="10"/>
    </w:rPr>
  </w:style>
  <w:style w:type="paragraph" w:customStyle="1" w:styleId="afffffffff1">
    <w:name w:val="标准文件_正文标准名称"/>
    <w:qFormat/>
    <w:rsid w:val="005A4BB6"/>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rsid w:val="005A4BB6"/>
    <w:pPr>
      <w:ind w:firstLineChars="0" w:firstLine="0"/>
      <w:jc w:val="center"/>
    </w:pPr>
    <w:rPr>
      <w:sz w:val="18"/>
    </w:rPr>
  </w:style>
  <w:style w:type="paragraph" w:customStyle="1" w:styleId="afff2">
    <w:name w:val="标准文件_注："/>
    <w:next w:val="affffe"/>
    <w:qFormat/>
    <w:rsid w:val="005A4BB6"/>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5A4BB6"/>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rsid w:val="005A4BB6"/>
    <w:pPr>
      <w:widowControl w:val="0"/>
      <w:numPr>
        <w:numId w:val="28"/>
      </w:numPr>
      <w:jc w:val="both"/>
    </w:pPr>
    <w:rPr>
      <w:rFonts w:ascii="宋体" w:hAnsi="Times New Roman"/>
      <w:sz w:val="18"/>
      <w:szCs w:val="18"/>
    </w:rPr>
  </w:style>
  <w:style w:type="paragraph" w:customStyle="1" w:styleId="afffffffff3">
    <w:name w:val="标准文件_示例内容"/>
    <w:basedOn w:val="affffe"/>
    <w:qFormat/>
    <w:rsid w:val="005A4BB6"/>
    <w:pPr>
      <w:ind w:firstLine="420"/>
    </w:pPr>
    <w:rPr>
      <w:sz w:val="18"/>
    </w:rPr>
  </w:style>
  <w:style w:type="paragraph" w:customStyle="1" w:styleId="afa">
    <w:name w:val="标准文件_示例×："/>
    <w:basedOn w:val="afff5"/>
    <w:next w:val="afffffffff3"/>
    <w:qFormat/>
    <w:rsid w:val="005A4BB6"/>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sid w:val="005A4BB6"/>
    <w:rPr>
      <w:rFonts w:ascii="宋体" w:hAnsi="Times New Roman"/>
      <w:sz w:val="21"/>
    </w:rPr>
  </w:style>
  <w:style w:type="paragraph" w:customStyle="1" w:styleId="afffffffff4">
    <w:name w:val="标准文件_表格续"/>
    <w:basedOn w:val="affffe"/>
    <w:next w:val="affffe"/>
    <w:qFormat/>
    <w:rsid w:val="005A4BB6"/>
    <w:pPr>
      <w:jc w:val="center"/>
    </w:pPr>
    <w:rPr>
      <w:rFonts w:ascii="黑体" w:eastAsia="黑体" w:hAnsi="黑体"/>
    </w:rPr>
  </w:style>
  <w:style w:type="character" w:styleId="afffffffff5">
    <w:name w:val="Placeholder Text"/>
    <w:basedOn w:val="afff6"/>
    <w:uiPriority w:val="99"/>
    <w:semiHidden/>
    <w:qFormat/>
    <w:rsid w:val="005A4BB6"/>
    <w:rPr>
      <w:color w:val="808080"/>
    </w:rPr>
  </w:style>
  <w:style w:type="paragraph" w:customStyle="1" w:styleId="2">
    <w:name w:val="标准文件_二级项2"/>
    <w:basedOn w:val="affffe"/>
    <w:qFormat/>
    <w:rsid w:val="005A4BB6"/>
    <w:pPr>
      <w:numPr>
        <w:ilvl w:val="1"/>
        <w:numId w:val="21"/>
      </w:numPr>
      <w:ind w:firstLineChars="0" w:firstLine="0"/>
    </w:pPr>
  </w:style>
  <w:style w:type="paragraph" w:customStyle="1" w:styleId="21">
    <w:name w:val="标准文件_三级项2"/>
    <w:basedOn w:val="affffe"/>
    <w:qFormat/>
    <w:rsid w:val="005A4BB6"/>
    <w:pPr>
      <w:numPr>
        <w:numId w:val="30"/>
      </w:numPr>
      <w:spacing w:line="300" w:lineRule="exact"/>
      <w:ind w:firstLineChars="0"/>
    </w:pPr>
    <w:rPr>
      <w:rFonts w:ascii="Times New Roman"/>
    </w:rPr>
  </w:style>
  <w:style w:type="paragraph" w:customStyle="1" w:styleId="20">
    <w:name w:val="标准文件_一级项2"/>
    <w:basedOn w:val="affffe"/>
    <w:qFormat/>
    <w:rsid w:val="005A4BB6"/>
    <w:pPr>
      <w:numPr>
        <w:numId w:val="31"/>
      </w:numPr>
      <w:spacing w:line="300" w:lineRule="exact"/>
      <w:ind w:firstLineChars="0"/>
    </w:pPr>
    <w:rPr>
      <w:rFonts w:ascii="Times New Roman"/>
    </w:rPr>
  </w:style>
  <w:style w:type="paragraph" w:customStyle="1" w:styleId="afffffffff6">
    <w:name w:val="标准文件_提示"/>
    <w:basedOn w:val="affffe"/>
    <w:next w:val="affffe"/>
    <w:qFormat/>
    <w:rsid w:val="005A4BB6"/>
    <w:pPr>
      <w:ind w:firstLine="420"/>
    </w:pPr>
    <w:rPr>
      <w:rFonts w:ascii="黑体" w:eastAsia="黑体"/>
    </w:rPr>
  </w:style>
  <w:style w:type="character" w:customStyle="1" w:styleId="afffffffff7">
    <w:name w:val="标准文件_来源"/>
    <w:basedOn w:val="afff6"/>
    <w:uiPriority w:val="1"/>
    <w:qFormat/>
    <w:rsid w:val="005A4BB6"/>
    <w:rPr>
      <w:rFonts w:eastAsia="宋体"/>
      <w:sz w:val="21"/>
    </w:rPr>
  </w:style>
  <w:style w:type="paragraph" w:customStyle="1" w:styleId="afffffffff8">
    <w:name w:val="标准文件_图表说明"/>
    <w:qFormat/>
    <w:rsid w:val="005A4BB6"/>
    <w:pPr>
      <w:spacing w:line="276" w:lineRule="auto"/>
      <w:ind w:firstLine="420"/>
    </w:pPr>
    <w:rPr>
      <w:rFonts w:ascii="宋体" w:hAnsi="宋体"/>
      <w:kern w:val="2"/>
      <w:sz w:val="18"/>
    </w:rPr>
  </w:style>
  <w:style w:type="paragraph" w:customStyle="1" w:styleId="afffffffff9">
    <w:name w:val="其他发布日期"/>
    <w:basedOn w:val="affffffc"/>
    <w:qFormat/>
    <w:rsid w:val="005A4BB6"/>
    <w:pPr>
      <w:framePr w:w="3997" w:h="471" w:hRule="exact" w:hSpace="0" w:vSpace="181" w:wrap="around" w:vAnchor="page" w:hAnchor="page" w:x="1419" w:y="14097"/>
    </w:pPr>
  </w:style>
  <w:style w:type="paragraph" w:customStyle="1" w:styleId="afffffffffa">
    <w:name w:val="其他实施日期"/>
    <w:basedOn w:val="affffffff2"/>
    <w:qFormat/>
    <w:rsid w:val="005A4BB6"/>
    <w:pPr>
      <w:framePr w:w="3997" w:h="471" w:hRule="exact" w:vSpace="181" w:wrap="around" w:vAnchor="page" w:hAnchor="page" w:x="7089" w:y="14097"/>
    </w:pPr>
  </w:style>
  <w:style w:type="paragraph" w:customStyle="1" w:styleId="afffffffffb">
    <w:name w:val="标准文件_文件编号"/>
    <w:basedOn w:val="affffe"/>
    <w:qFormat/>
    <w:rsid w:val="005A4BB6"/>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rsid w:val="005A4BB6"/>
    <w:pPr>
      <w:framePr w:wrap="auto"/>
      <w:spacing w:before="57"/>
    </w:pPr>
    <w:rPr>
      <w:sz w:val="21"/>
    </w:rPr>
  </w:style>
  <w:style w:type="paragraph" w:customStyle="1" w:styleId="afffffffffd">
    <w:name w:val="标准文件_文件名称"/>
    <w:basedOn w:val="affffe"/>
    <w:next w:val="affffe"/>
    <w:qFormat/>
    <w:rsid w:val="005A4BB6"/>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rsid w:val="005A4BB6"/>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rsid w:val="005A4BB6"/>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rsid w:val="005A4BB6"/>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qFormat/>
    <w:rsid w:val="005A4BB6"/>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qFormat/>
    <w:rsid w:val="005A4BB6"/>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qFormat/>
    <w:rsid w:val="005A4BB6"/>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qFormat/>
    <w:rsid w:val="005A4BB6"/>
    <w:pPr>
      <w:numPr>
        <w:ilvl w:val="5"/>
        <w:numId w:val="8"/>
      </w:numPr>
      <w:spacing w:beforeLines="50" w:afterLines="50"/>
      <w:ind w:firstLineChars="0"/>
    </w:pPr>
    <w:rPr>
      <w:rFonts w:ascii="黑体" w:eastAsia="黑体"/>
    </w:rPr>
  </w:style>
  <w:style w:type="paragraph" w:customStyle="1" w:styleId="afffffffffe">
    <w:name w:val="标准文件_注后"/>
    <w:basedOn w:val="affffe"/>
    <w:qFormat/>
    <w:rsid w:val="005A4BB6"/>
    <w:pPr>
      <w:ind w:left="811" w:firstLineChars="0" w:firstLine="0"/>
    </w:pPr>
    <w:rPr>
      <w:sz w:val="18"/>
    </w:rPr>
  </w:style>
  <w:style w:type="paragraph" w:customStyle="1" w:styleId="X">
    <w:name w:val="标准文件_注X后"/>
    <w:basedOn w:val="affffe"/>
    <w:qFormat/>
    <w:rsid w:val="005A4BB6"/>
    <w:pPr>
      <w:ind w:left="811" w:firstLineChars="0" w:firstLine="0"/>
    </w:pPr>
    <w:rPr>
      <w:sz w:val="18"/>
    </w:rPr>
  </w:style>
  <w:style w:type="paragraph" w:customStyle="1" w:styleId="affffffffff">
    <w:name w:val="标准文件_示例后"/>
    <w:basedOn w:val="affffe"/>
    <w:qFormat/>
    <w:rsid w:val="005A4BB6"/>
    <w:pPr>
      <w:ind w:left="964" w:firstLineChars="0" w:firstLine="0"/>
    </w:pPr>
    <w:rPr>
      <w:sz w:val="18"/>
    </w:rPr>
  </w:style>
  <w:style w:type="paragraph" w:customStyle="1" w:styleId="X0">
    <w:name w:val="标准文件_示例X后"/>
    <w:basedOn w:val="affffe"/>
    <w:link w:val="X1"/>
    <w:qFormat/>
    <w:rsid w:val="005A4BB6"/>
    <w:pPr>
      <w:ind w:left="1049" w:firstLineChars="0" w:firstLine="0"/>
    </w:pPr>
    <w:rPr>
      <w:sz w:val="18"/>
    </w:rPr>
  </w:style>
  <w:style w:type="character" w:customStyle="1" w:styleId="X1">
    <w:name w:val="标准文件_示例X后 字符"/>
    <w:basedOn w:val="Char6"/>
    <w:link w:val="X0"/>
    <w:qFormat/>
    <w:rsid w:val="005A4BB6"/>
    <w:rPr>
      <w:rFonts w:ascii="宋体" w:hAnsi="Times New Roman"/>
      <w:sz w:val="18"/>
    </w:rPr>
  </w:style>
  <w:style w:type="paragraph" w:customStyle="1" w:styleId="affffffffff0">
    <w:name w:val="标准文件_索引项"/>
    <w:basedOn w:val="affffe"/>
    <w:next w:val="affffe"/>
    <w:qFormat/>
    <w:rsid w:val="005A4BB6"/>
    <w:pPr>
      <w:tabs>
        <w:tab w:val="right" w:leader="dot" w:pos="9356"/>
      </w:tabs>
      <w:ind w:left="210" w:firstLineChars="0" w:hanging="210"/>
      <w:jc w:val="left"/>
    </w:pPr>
  </w:style>
  <w:style w:type="paragraph" w:customStyle="1" w:styleId="affffffffff1">
    <w:name w:val="标准文件_附录一级无标题"/>
    <w:basedOn w:val="aff4"/>
    <w:qFormat/>
    <w:rsid w:val="005A4BB6"/>
    <w:pPr>
      <w:spacing w:beforeLines="0" w:afterLines="0" w:line="276" w:lineRule="auto"/>
      <w:outlineLvl w:val="9"/>
    </w:pPr>
    <w:rPr>
      <w:rFonts w:ascii="宋体" w:eastAsia="宋体"/>
    </w:rPr>
  </w:style>
  <w:style w:type="paragraph" w:customStyle="1" w:styleId="affffffffff2">
    <w:name w:val="标准文件_附录二级无标题"/>
    <w:basedOn w:val="aff5"/>
    <w:qFormat/>
    <w:rsid w:val="005A4BB6"/>
    <w:pPr>
      <w:spacing w:beforeLines="0" w:afterLines="0" w:line="276" w:lineRule="auto"/>
      <w:outlineLvl w:val="9"/>
    </w:pPr>
    <w:rPr>
      <w:rFonts w:ascii="宋体" w:eastAsia="宋体"/>
    </w:rPr>
  </w:style>
  <w:style w:type="paragraph" w:customStyle="1" w:styleId="affffffffff3">
    <w:name w:val="标准文件_附录三级无标题"/>
    <w:basedOn w:val="aff6"/>
    <w:qFormat/>
    <w:rsid w:val="005A4BB6"/>
    <w:pPr>
      <w:spacing w:beforeLines="0" w:afterLines="0" w:line="276" w:lineRule="auto"/>
      <w:outlineLvl w:val="9"/>
    </w:pPr>
    <w:rPr>
      <w:rFonts w:ascii="宋体" w:eastAsia="宋体"/>
    </w:rPr>
  </w:style>
  <w:style w:type="paragraph" w:customStyle="1" w:styleId="affffffffff4">
    <w:name w:val="标准文件_附录四级无标题"/>
    <w:basedOn w:val="aff7"/>
    <w:qFormat/>
    <w:rsid w:val="005A4BB6"/>
    <w:pPr>
      <w:spacing w:beforeLines="0" w:afterLines="0" w:line="276" w:lineRule="auto"/>
      <w:outlineLvl w:val="9"/>
    </w:pPr>
    <w:rPr>
      <w:rFonts w:ascii="宋体" w:eastAsia="宋体"/>
    </w:rPr>
  </w:style>
  <w:style w:type="paragraph" w:customStyle="1" w:styleId="affffffffff5">
    <w:name w:val="标准文件_附录五级无标题"/>
    <w:basedOn w:val="aff8"/>
    <w:qFormat/>
    <w:rsid w:val="005A4BB6"/>
    <w:pPr>
      <w:spacing w:beforeLines="0" w:afterLines="0" w:line="276" w:lineRule="auto"/>
      <w:outlineLvl w:val="9"/>
    </w:pPr>
    <w:rPr>
      <w:rFonts w:ascii="宋体" w:eastAsia="宋体"/>
    </w:rPr>
  </w:style>
  <w:style w:type="paragraph" w:customStyle="1" w:styleId="affffffffff6">
    <w:name w:val="标准文件_引言一级无标题"/>
    <w:basedOn w:val="a7"/>
    <w:next w:val="affffe"/>
    <w:qFormat/>
    <w:rsid w:val="005A4BB6"/>
    <w:pPr>
      <w:spacing w:beforeLines="0" w:afterLines="0" w:line="276" w:lineRule="auto"/>
    </w:pPr>
    <w:rPr>
      <w:rFonts w:ascii="宋体" w:eastAsia="宋体"/>
    </w:rPr>
  </w:style>
  <w:style w:type="paragraph" w:customStyle="1" w:styleId="affffffffff7">
    <w:name w:val="标准文件_引言二级无标题"/>
    <w:basedOn w:val="a8"/>
    <w:next w:val="affffe"/>
    <w:qFormat/>
    <w:rsid w:val="005A4BB6"/>
    <w:pPr>
      <w:spacing w:beforeLines="0" w:afterLines="0" w:line="276" w:lineRule="auto"/>
    </w:pPr>
    <w:rPr>
      <w:rFonts w:ascii="宋体" w:eastAsia="宋体"/>
    </w:rPr>
  </w:style>
  <w:style w:type="paragraph" w:customStyle="1" w:styleId="affffffffff8">
    <w:name w:val="标准文件_引言三级无标题"/>
    <w:basedOn w:val="a9"/>
    <w:qFormat/>
    <w:rsid w:val="005A4BB6"/>
    <w:pPr>
      <w:spacing w:beforeLines="0" w:afterLines="0" w:line="276" w:lineRule="auto"/>
    </w:pPr>
    <w:rPr>
      <w:rFonts w:ascii="宋体" w:eastAsia="宋体"/>
    </w:rPr>
  </w:style>
  <w:style w:type="paragraph" w:customStyle="1" w:styleId="affffffffff9">
    <w:name w:val="标准文件_引言四级无标题"/>
    <w:basedOn w:val="aa"/>
    <w:next w:val="affffe"/>
    <w:qFormat/>
    <w:rsid w:val="005A4BB6"/>
    <w:pPr>
      <w:spacing w:beforeLines="0" w:afterLines="0" w:line="276" w:lineRule="auto"/>
    </w:pPr>
    <w:rPr>
      <w:rFonts w:ascii="宋体" w:eastAsia="宋体"/>
    </w:rPr>
  </w:style>
  <w:style w:type="paragraph" w:customStyle="1" w:styleId="affffffffffa">
    <w:name w:val="标准文件_引言五级无标题"/>
    <w:basedOn w:val="ab"/>
    <w:next w:val="affffe"/>
    <w:qFormat/>
    <w:rsid w:val="005A4BB6"/>
    <w:pPr>
      <w:spacing w:beforeLines="0" w:afterLines="0" w:line="276" w:lineRule="auto"/>
    </w:pPr>
    <w:rPr>
      <w:rFonts w:ascii="宋体" w:eastAsia="宋体"/>
    </w:rPr>
  </w:style>
  <w:style w:type="paragraph" w:customStyle="1" w:styleId="affffffffffb">
    <w:name w:val="标准文件_索引标题"/>
    <w:basedOn w:val="afffff5"/>
    <w:next w:val="affffe"/>
    <w:qFormat/>
    <w:rsid w:val="005A4BB6"/>
    <w:rPr>
      <w:rFonts w:hAnsi="黑体"/>
    </w:rPr>
  </w:style>
  <w:style w:type="paragraph" w:customStyle="1" w:styleId="affffffffffc">
    <w:name w:val="标准文件_脚注内容"/>
    <w:basedOn w:val="affffe"/>
    <w:qFormat/>
    <w:rsid w:val="005A4BB6"/>
    <w:pPr>
      <w:ind w:leftChars="200" w:left="400" w:hangingChars="200" w:hanging="200"/>
    </w:pPr>
    <w:rPr>
      <w:sz w:val="15"/>
    </w:rPr>
  </w:style>
  <w:style w:type="paragraph" w:customStyle="1" w:styleId="affffffffffd">
    <w:name w:val="标准文件_术语条一"/>
    <w:basedOn w:val="affffffff7"/>
    <w:next w:val="affffe"/>
    <w:qFormat/>
    <w:rsid w:val="005A4BB6"/>
  </w:style>
  <w:style w:type="paragraph" w:customStyle="1" w:styleId="affffffffffe">
    <w:name w:val="标准文件_术语条二"/>
    <w:basedOn w:val="affffffffa"/>
    <w:next w:val="affffe"/>
    <w:qFormat/>
    <w:rsid w:val="005A4BB6"/>
  </w:style>
  <w:style w:type="paragraph" w:customStyle="1" w:styleId="afffffffffff">
    <w:name w:val="标准文件_术语条三"/>
    <w:basedOn w:val="affffffff9"/>
    <w:next w:val="affffe"/>
    <w:qFormat/>
    <w:rsid w:val="005A4BB6"/>
  </w:style>
  <w:style w:type="paragraph" w:customStyle="1" w:styleId="afffffffffff0">
    <w:name w:val="标准文件_术语条四"/>
    <w:basedOn w:val="affffffffc"/>
    <w:next w:val="affffe"/>
    <w:qFormat/>
    <w:rsid w:val="005A4BB6"/>
  </w:style>
  <w:style w:type="paragraph" w:customStyle="1" w:styleId="afffffffffff1">
    <w:name w:val="标准文件_术语条五"/>
    <w:basedOn w:val="affffffff8"/>
    <w:next w:val="affffe"/>
    <w:qFormat/>
    <w:rsid w:val="005A4BB6"/>
  </w:style>
  <w:style w:type="paragraph" w:customStyle="1" w:styleId="Default">
    <w:name w:val="Default"/>
    <w:qFormat/>
    <w:rsid w:val="005A4BB6"/>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sid w:val="005A4BB6"/>
    <w:rPr>
      <w:rFonts w:ascii="黑体" w:eastAsia="黑体"/>
      <w:spacing w:val="85"/>
      <w:w w:val="100"/>
      <w:position w:val="3"/>
      <w:sz w:val="28"/>
      <w:szCs w:val="28"/>
    </w:rPr>
  </w:style>
  <w:style w:type="paragraph" w:styleId="afffffffffff3">
    <w:name w:val="List Paragraph"/>
    <w:basedOn w:val="afff5"/>
    <w:uiPriority w:val="99"/>
    <w:unhideWhenUsed/>
    <w:qFormat/>
    <w:rsid w:val="005A4BB6"/>
    <w:pPr>
      <w:ind w:firstLineChars="200" w:firstLine="420"/>
    </w:pPr>
  </w:style>
  <w:style w:type="table" w:customStyle="1" w:styleId="TableNormal">
    <w:name w:val="Table Normal"/>
    <w:semiHidden/>
    <w:unhideWhenUsed/>
    <w:qFormat/>
    <w:rsid w:val="007477D3"/>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table" w:customStyle="1" w:styleId="12">
    <w:name w:val="网格型1"/>
    <w:basedOn w:val="afff7"/>
    <w:next w:val="affff1"/>
    <w:uiPriority w:val="99"/>
    <w:rsid w:val="00A663D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229883">
      <w:bodyDiv w:val="1"/>
      <w:marLeft w:val="0"/>
      <w:marRight w:val="0"/>
      <w:marTop w:val="0"/>
      <w:marBottom w:val="0"/>
      <w:divBdr>
        <w:top w:val="none" w:sz="0" w:space="0" w:color="auto"/>
        <w:left w:val="none" w:sz="0" w:space="0" w:color="auto"/>
        <w:bottom w:val="none" w:sz="0" w:space="0" w:color="auto"/>
        <w:right w:val="none" w:sz="0" w:space="0" w:color="auto"/>
      </w:divBdr>
    </w:div>
    <w:div w:id="986476239">
      <w:bodyDiv w:val="1"/>
      <w:marLeft w:val="0"/>
      <w:marRight w:val="0"/>
      <w:marTop w:val="0"/>
      <w:marBottom w:val="0"/>
      <w:divBdr>
        <w:top w:val="none" w:sz="0" w:space="0" w:color="auto"/>
        <w:left w:val="none" w:sz="0" w:space="0" w:color="auto"/>
        <w:bottom w:val="none" w:sz="0" w:space="0" w:color="auto"/>
        <w:right w:val="none" w:sz="0" w:space="0" w:color="auto"/>
      </w:divBdr>
    </w:div>
    <w:div w:id="1809975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image" Target="media/image2.jpeg"/><Relationship Id="rId26" Type="http://schemas.openxmlformats.org/officeDocument/2006/relationships/image" Target="media/image10.jpeg"/><Relationship Id="rId3" Type="http://schemas.openxmlformats.org/officeDocument/2006/relationships/numbering" Target="numbering.xml"/><Relationship Id="rId21" Type="http://schemas.openxmlformats.org/officeDocument/2006/relationships/image" Target="media/image5.jpeg"/><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image" Target="media/image9.jpeg"/><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jpeg"/><Relationship Id="rId29"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image" Target="media/image8.jpeg"/><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image" Target="media/image7.jpeg"/><Relationship Id="rId28" Type="http://schemas.openxmlformats.org/officeDocument/2006/relationships/image" Target="media/image12.jpeg"/><Relationship Id="rId10" Type="http://schemas.openxmlformats.org/officeDocument/2006/relationships/image" Target="media/image1.tiff"/><Relationship Id="rId19" Type="http://schemas.openxmlformats.org/officeDocument/2006/relationships/image" Target="media/image3.jpeg"/><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image" Target="media/image6.jpeg"/><Relationship Id="rId27" Type="http://schemas.openxmlformats.org/officeDocument/2006/relationships/image" Target="media/image11.jpe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CE1873BC412454D9595D5A73CEEF1B0"/>
        <w:category>
          <w:name w:val="常规"/>
          <w:gallery w:val="placeholder"/>
        </w:category>
        <w:types>
          <w:type w:val="bbPlcHdr"/>
        </w:types>
        <w:behaviors>
          <w:behavior w:val="content"/>
        </w:behaviors>
        <w:guid w:val="{35BFCCDE-8AB9-4CDC-BE62-BFBDB52145AE}"/>
      </w:docPartPr>
      <w:docPartBody>
        <w:p w:rsidR="000767CB" w:rsidRDefault="00334CA2">
          <w:pPr>
            <w:pStyle w:val="9CE1873BC412454D9595D5A73CEEF1B0"/>
          </w:pPr>
          <w:r>
            <w:rPr>
              <w:rStyle w:val="a3"/>
              <w:rFonts w:hint="eastAsia"/>
            </w:rPr>
            <w:t>单击或点击此处输入文字。</w:t>
          </w:r>
        </w:p>
      </w:docPartBody>
    </w:docPart>
    <w:docPart>
      <w:docPartPr>
        <w:name w:val="A71D03CF201E4F5A8C44868617F6E0B2"/>
        <w:category>
          <w:name w:val="常规"/>
          <w:gallery w:val="placeholder"/>
        </w:category>
        <w:types>
          <w:type w:val="bbPlcHdr"/>
        </w:types>
        <w:behaviors>
          <w:behavior w:val="content"/>
        </w:behaviors>
        <w:guid w:val="{5BEB7396-390A-48E8-8506-FA61744B7F96}"/>
      </w:docPartPr>
      <w:docPartBody>
        <w:p w:rsidR="000767CB" w:rsidRDefault="00334CA2">
          <w:pPr>
            <w:pStyle w:val="A71D03CF201E4F5A8C44868617F6E0B2"/>
          </w:pPr>
          <w:r>
            <w:rPr>
              <w:rStyle w:val="a3"/>
              <w:rFonts w:hint="eastAsia"/>
            </w:rPr>
            <w:t>选择一项。</w:t>
          </w:r>
        </w:p>
      </w:docPartBody>
    </w:docPart>
    <w:docPart>
      <w:docPartPr>
        <w:name w:val="C6DA21AD1D194A3B90A9FD4A5E86CDCE"/>
        <w:category>
          <w:name w:val="常规"/>
          <w:gallery w:val="placeholder"/>
        </w:category>
        <w:types>
          <w:type w:val="bbPlcHdr"/>
        </w:types>
        <w:behaviors>
          <w:behavior w:val="content"/>
        </w:behaviors>
        <w:guid w:val="{9033CC22-EF5E-4144-9375-FE3D29D411AE}"/>
      </w:docPartPr>
      <w:docPartBody>
        <w:p w:rsidR="000767CB" w:rsidRDefault="00334CA2">
          <w:pPr>
            <w:pStyle w:val="C6DA21AD1D194A3B90A9FD4A5E86CDCE"/>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E2359"/>
    <w:rsid w:val="000440E2"/>
    <w:rsid w:val="000767CB"/>
    <w:rsid w:val="00113482"/>
    <w:rsid w:val="00136E9B"/>
    <w:rsid w:val="0015716A"/>
    <w:rsid w:val="0016540B"/>
    <w:rsid w:val="00176C51"/>
    <w:rsid w:val="00190117"/>
    <w:rsid w:val="001A4CEE"/>
    <w:rsid w:val="001E2359"/>
    <w:rsid w:val="00230132"/>
    <w:rsid w:val="002654D6"/>
    <w:rsid w:val="0026570C"/>
    <w:rsid w:val="00281DC5"/>
    <w:rsid w:val="002E6E35"/>
    <w:rsid w:val="00334CA2"/>
    <w:rsid w:val="00337FB5"/>
    <w:rsid w:val="003542D7"/>
    <w:rsid w:val="003A4F57"/>
    <w:rsid w:val="003F1D28"/>
    <w:rsid w:val="004B24BB"/>
    <w:rsid w:val="0051024A"/>
    <w:rsid w:val="005179D1"/>
    <w:rsid w:val="005204CF"/>
    <w:rsid w:val="00522D9E"/>
    <w:rsid w:val="005A78A7"/>
    <w:rsid w:val="00636F9D"/>
    <w:rsid w:val="00642359"/>
    <w:rsid w:val="006D5E82"/>
    <w:rsid w:val="006E387D"/>
    <w:rsid w:val="006F1CCC"/>
    <w:rsid w:val="007415E0"/>
    <w:rsid w:val="00760607"/>
    <w:rsid w:val="00787AC6"/>
    <w:rsid w:val="007B49B0"/>
    <w:rsid w:val="00824956"/>
    <w:rsid w:val="0084680B"/>
    <w:rsid w:val="00850FD3"/>
    <w:rsid w:val="0089476E"/>
    <w:rsid w:val="00971D30"/>
    <w:rsid w:val="009A6AC4"/>
    <w:rsid w:val="009B3F7F"/>
    <w:rsid w:val="00A27199"/>
    <w:rsid w:val="00A570EA"/>
    <w:rsid w:val="00A81E20"/>
    <w:rsid w:val="00AC494F"/>
    <w:rsid w:val="00B40462"/>
    <w:rsid w:val="00BC1DBB"/>
    <w:rsid w:val="00BE21E3"/>
    <w:rsid w:val="00C80DB2"/>
    <w:rsid w:val="00DE2FB9"/>
    <w:rsid w:val="00DF57AE"/>
    <w:rsid w:val="00E259ED"/>
    <w:rsid w:val="00E80E62"/>
    <w:rsid w:val="00F346FB"/>
    <w:rsid w:val="00F41BBA"/>
    <w:rsid w:val="00FC6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CA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334CA2"/>
    <w:rPr>
      <w:color w:val="808080"/>
    </w:rPr>
  </w:style>
  <w:style w:type="paragraph" w:customStyle="1" w:styleId="9CE1873BC412454D9595D5A73CEEF1B0">
    <w:name w:val="9CE1873BC412454D9595D5A73CEEF1B0"/>
    <w:qFormat/>
    <w:rsid w:val="00334CA2"/>
    <w:pPr>
      <w:widowControl w:val="0"/>
      <w:jc w:val="both"/>
    </w:pPr>
    <w:rPr>
      <w:kern w:val="2"/>
      <w:sz w:val="21"/>
      <w:szCs w:val="22"/>
    </w:rPr>
  </w:style>
  <w:style w:type="paragraph" w:customStyle="1" w:styleId="A71D03CF201E4F5A8C44868617F6E0B2">
    <w:name w:val="A71D03CF201E4F5A8C44868617F6E0B2"/>
    <w:qFormat/>
    <w:rsid w:val="00334CA2"/>
    <w:pPr>
      <w:widowControl w:val="0"/>
      <w:jc w:val="both"/>
    </w:pPr>
    <w:rPr>
      <w:kern w:val="2"/>
      <w:sz w:val="21"/>
      <w:szCs w:val="22"/>
    </w:rPr>
  </w:style>
  <w:style w:type="paragraph" w:customStyle="1" w:styleId="C6DA21AD1D194A3B90A9FD4A5E86CDCE">
    <w:name w:val="C6DA21AD1D194A3B90A9FD4A5E86CDCE"/>
    <w:qFormat/>
    <w:rsid w:val="00334CA2"/>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02DD95-9529-4B18-9E5E-145DAB0C4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76</TotalTime>
  <Pages>14</Pages>
  <Words>1559</Words>
  <Characters>8889</Characters>
  <Application>Microsoft Office Word</Application>
  <DocSecurity>0</DocSecurity>
  <Lines>74</Lines>
  <Paragraphs>20</Paragraphs>
  <ScaleCrop>false</ScaleCrop>
  <Company>PCMI</Company>
  <LinksUpToDate>false</LinksUpToDate>
  <CharactersWithSpaces>10428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HZ Maynard</dc:creator>
  <dc:description>&lt;config cover="true" show_menu="true" version="1.0.0" doctype="SDKXY"&gt;_x000d_
&lt;/config&gt;</dc:description>
  <cp:lastModifiedBy>admin</cp:lastModifiedBy>
  <cp:revision>14</cp:revision>
  <cp:lastPrinted>2025-02-17T03:19:00Z</cp:lastPrinted>
  <dcterms:created xsi:type="dcterms:W3CDTF">2025-02-14T08:18:00Z</dcterms:created>
  <dcterms:modified xsi:type="dcterms:W3CDTF">2025-03-05T01:58:00Z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2052-11.1.0.12165</vt:lpwstr>
  </property>
  <property fmtid="{D5CDD505-2E9C-101B-9397-08002B2CF9AE}" pid="15" name="ICV">
    <vt:lpwstr>2DED780EF0664BC7AD808B30031887A3_13</vt:lpwstr>
  </property>
</Properties>
</file>